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42D25" w14:textId="77777777" w:rsidR="004D17A0" w:rsidRDefault="004D17A0" w:rsidP="004D17A0">
      <w:pPr>
        <w:jc w:val="center"/>
        <w:rPr>
          <w:sz w:val="60"/>
          <w:szCs w:val="60"/>
        </w:rPr>
      </w:pPr>
    </w:p>
    <w:p w14:paraId="4293B3A7" w14:textId="622B9F62" w:rsidR="007147CE" w:rsidRPr="004D17A0" w:rsidRDefault="006931FD" w:rsidP="004D17A0">
      <w:pPr>
        <w:jc w:val="center"/>
        <w:rPr>
          <w:sz w:val="60"/>
          <w:szCs w:val="60"/>
        </w:rPr>
      </w:pPr>
      <w:r>
        <w:rPr>
          <w:rFonts w:hint="eastAsia"/>
          <w:sz w:val="60"/>
          <w:szCs w:val="60"/>
        </w:rPr>
        <w:t>주총자료</w:t>
      </w:r>
    </w:p>
    <w:p w14:paraId="6B2A0025" w14:textId="77777777" w:rsidR="004D17A0" w:rsidRDefault="004D17A0" w:rsidP="004D17A0">
      <w:pPr>
        <w:jc w:val="center"/>
        <w:rPr>
          <w:sz w:val="40"/>
          <w:szCs w:val="40"/>
        </w:rPr>
      </w:pPr>
    </w:p>
    <w:p w14:paraId="552545CB" w14:textId="77777777" w:rsidR="004D17A0" w:rsidRDefault="004D17A0" w:rsidP="004D17A0">
      <w:pPr>
        <w:jc w:val="center"/>
        <w:rPr>
          <w:sz w:val="40"/>
          <w:szCs w:val="40"/>
        </w:rPr>
      </w:pPr>
    </w:p>
    <w:p w14:paraId="3E2B373A" w14:textId="77777777" w:rsidR="004D17A0" w:rsidRDefault="004D17A0" w:rsidP="004D17A0">
      <w:pPr>
        <w:jc w:val="center"/>
        <w:rPr>
          <w:sz w:val="40"/>
          <w:szCs w:val="40"/>
        </w:rPr>
      </w:pPr>
    </w:p>
    <w:p w14:paraId="6419780C" w14:textId="77777777" w:rsidR="004D17A0" w:rsidRDefault="004D17A0" w:rsidP="004D17A0">
      <w:pPr>
        <w:jc w:val="center"/>
        <w:rPr>
          <w:sz w:val="40"/>
          <w:szCs w:val="40"/>
        </w:rPr>
      </w:pPr>
    </w:p>
    <w:p w14:paraId="0ED4E053" w14:textId="77777777" w:rsidR="004D17A0" w:rsidRDefault="004D17A0" w:rsidP="004D17A0">
      <w:pPr>
        <w:jc w:val="center"/>
        <w:rPr>
          <w:sz w:val="40"/>
          <w:szCs w:val="40"/>
        </w:rPr>
      </w:pPr>
    </w:p>
    <w:p w14:paraId="1E6F587B" w14:textId="77777777" w:rsidR="004D17A0" w:rsidRDefault="004D17A0" w:rsidP="004D17A0">
      <w:pPr>
        <w:jc w:val="center"/>
        <w:rPr>
          <w:sz w:val="40"/>
          <w:szCs w:val="40"/>
        </w:rPr>
      </w:pPr>
    </w:p>
    <w:p w14:paraId="29AFFB1E" w14:textId="17AE8D4C" w:rsidR="004D17A0" w:rsidRPr="004D17A0" w:rsidRDefault="004D17A0" w:rsidP="004D17A0">
      <w:pPr>
        <w:jc w:val="center"/>
        <w:rPr>
          <w:sz w:val="40"/>
          <w:szCs w:val="40"/>
        </w:rPr>
      </w:pPr>
      <w:proofErr w:type="spellStart"/>
      <w:r w:rsidRPr="004D17A0">
        <w:rPr>
          <w:rFonts w:hint="eastAsia"/>
          <w:sz w:val="40"/>
          <w:szCs w:val="40"/>
        </w:rPr>
        <w:t>주식회사마인드웨어웤스</w:t>
      </w:r>
      <w:proofErr w:type="spellEnd"/>
    </w:p>
    <w:p w14:paraId="1B67BE41" w14:textId="768D2B9A" w:rsidR="004D17A0" w:rsidRDefault="004D17A0" w:rsidP="004D17A0">
      <w:pPr>
        <w:jc w:val="center"/>
        <w:rPr>
          <w:sz w:val="40"/>
          <w:szCs w:val="40"/>
        </w:rPr>
      </w:pPr>
      <w:r w:rsidRPr="004D17A0">
        <w:rPr>
          <w:rFonts w:hint="eastAsia"/>
          <w:sz w:val="40"/>
          <w:szCs w:val="40"/>
        </w:rPr>
        <w:t>2</w:t>
      </w:r>
      <w:r w:rsidRPr="004D17A0">
        <w:rPr>
          <w:sz w:val="40"/>
          <w:szCs w:val="40"/>
        </w:rPr>
        <w:t>02</w:t>
      </w:r>
      <w:r w:rsidR="008B66AE">
        <w:rPr>
          <w:sz w:val="40"/>
          <w:szCs w:val="40"/>
        </w:rPr>
        <w:t>2</w:t>
      </w:r>
      <w:r w:rsidRPr="004D17A0">
        <w:rPr>
          <w:sz w:val="40"/>
          <w:szCs w:val="40"/>
        </w:rPr>
        <w:t>.03.31</w:t>
      </w:r>
    </w:p>
    <w:p w14:paraId="5692FFE7" w14:textId="607012BD" w:rsidR="004D17A0" w:rsidRPr="004D17A0" w:rsidRDefault="004D17A0" w:rsidP="004D17A0">
      <w:pPr>
        <w:rPr>
          <w:sz w:val="40"/>
          <w:szCs w:val="40"/>
        </w:rPr>
      </w:pPr>
    </w:p>
    <w:p w14:paraId="468BC3FC" w14:textId="7AEA86E4" w:rsidR="004D17A0" w:rsidRDefault="004D17A0" w:rsidP="004D17A0">
      <w:pPr>
        <w:rPr>
          <w:sz w:val="40"/>
          <w:szCs w:val="40"/>
        </w:rPr>
      </w:pPr>
    </w:p>
    <w:p w14:paraId="1245CBB2" w14:textId="1AA430AD" w:rsidR="004D17A0" w:rsidRDefault="004D17A0">
      <w:pPr>
        <w:widowControl/>
        <w:wordWrap/>
        <w:autoSpaceDE/>
        <w:autoSpaceDN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479C528B" w14:textId="67547A8F" w:rsidR="004D17A0" w:rsidRPr="00FB2CE6" w:rsidRDefault="008B66AE" w:rsidP="004D17A0">
      <w:pPr>
        <w:pStyle w:val="a3"/>
        <w:numPr>
          <w:ilvl w:val="0"/>
          <w:numId w:val="1"/>
        </w:numPr>
        <w:ind w:leftChars="0"/>
        <w:rPr>
          <w:b/>
          <w:bCs/>
          <w:szCs w:val="20"/>
        </w:rPr>
      </w:pPr>
      <w:r>
        <w:rPr>
          <w:rFonts w:hint="eastAsia"/>
          <w:b/>
          <w:bCs/>
          <w:szCs w:val="20"/>
        </w:rPr>
        <w:lastRenderedPageBreak/>
        <w:t>연결</w:t>
      </w:r>
      <w:r w:rsidR="004D17A0" w:rsidRPr="00FB2CE6">
        <w:rPr>
          <w:rFonts w:hint="eastAsia"/>
          <w:b/>
          <w:bCs/>
          <w:szCs w:val="20"/>
        </w:rPr>
        <w:t>재무제표요약</w:t>
      </w:r>
    </w:p>
    <w:p w14:paraId="7C49D736" w14:textId="6FF95A60" w:rsidR="004D17A0" w:rsidRPr="004D17A0" w:rsidRDefault="004D17A0" w:rsidP="004D17A0">
      <w:pPr>
        <w:spacing w:after="0" w:line="240" w:lineRule="auto"/>
        <w:rPr>
          <w:szCs w:val="20"/>
        </w:rPr>
      </w:pPr>
      <w:r>
        <w:rPr>
          <w:rFonts w:hint="eastAsia"/>
          <w:szCs w:val="20"/>
        </w:rPr>
        <w:t>(</w:t>
      </w:r>
      <w:r>
        <w:rPr>
          <w:szCs w:val="20"/>
        </w:rPr>
        <w:t xml:space="preserve">1) </w:t>
      </w:r>
      <w:r>
        <w:rPr>
          <w:rFonts w:hint="eastAsia"/>
          <w:szCs w:val="20"/>
        </w:rPr>
        <w:t xml:space="preserve">재무상태표 </w:t>
      </w:r>
      <w:r>
        <w:rPr>
          <w:szCs w:val="20"/>
        </w:rPr>
        <w:t xml:space="preserve">                                                              </w:t>
      </w:r>
      <w:r w:rsidR="007F09DC">
        <w:rPr>
          <w:szCs w:val="20"/>
        </w:rPr>
        <w:t xml:space="preserve">  </w:t>
      </w:r>
      <w:r>
        <w:rPr>
          <w:szCs w:val="20"/>
        </w:rPr>
        <w:t xml:space="preserve"> (</w:t>
      </w:r>
      <w:proofErr w:type="gramStart"/>
      <w:r>
        <w:rPr>
          <w:rFonts w:hint="eastAsia"/>
          <w:szCs w:val="20"/>
        </w:rPr>
        <w:t>단위:원</w:t>
      </w:r>
      <w:proofErr w:type="gramEnd"/>
      <w:r>
        <w:rPr>
          <w:rFonts w:hint="eastAsia"/>
          <w:szCs w:val="20"/>
        </w:rPr>
        <w:t>)</w:t>
      </w:r>
    </w:p>
    <w:tbl>
      <w:tblPr>
        <w:tblW w:w="8877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7"/>
        <w:gridCol w:w="2551"/>
        <w:gridCol w:w="284"/>
        <w:gridCol w:w="2551"/>
        <w:gridCol w:w="284"/>
      </w:tblGrid>
      <w:tr w:rsidR="007F09DC" w14:paraId="26892816" w14:textId="1303B135" w:rsidTr="00722A85">
        <w:trPr>
          <w:trHeight w:val="102"/>
        </w:trPr>
        <w:tc>
          <w:tcPr>
            <w:tcW w:w="3207" w:type="dxa"/>
            <w:vAlign w:val="center"/>
          </w:tcPr>
          <w:p w14:paraId="288F8FB7" w14:textId="57E2F0ED" w:rsidR="007F09DC" w:rsidRDefault="007F09DC" w:rsidP="004D17A0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과목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0FC097EA" w14:textId="7DDEF39C" w:rsidR="007F09DC" w:rsidRDefault="00FB2CE6" w:rsidP="008B66AE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</w:t>
            </w:r>
            <w:r>
              <w:rPr>
                <w:szCs w:val="20"/>
              </w:rPr>
              <w:t>02</w:t>
            </w:r>
            <w:r w:rsidR="008B66AE">
              <w:rPr>
                <w:szCs w:val="20"/>
              </w:rPr>
              <w:t>1</w:t>
            </w:r>
            <w:r>
              <w:rPr>
                <w:szCs w:val="20"/>
              </w:rPr>
              <w:t xml:space="preserve">.12.31 </w:t>
            </w:r>
            <w:r>
              <w:rPr>
                <w:rFonts w:hint="eastAsia"/>
                <w:szCs w:val="20"/>
              </w:rPr>
              <w:t>현재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0FB1EFDC" w14:textId="1CB5A007" w:rsidR="007F09DC" w:rsidRDefault="008B66AE" w:rsidP="004D17A0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2020.</w:t>
            </w:r>
            <w:r w:rsidR="00FB2CE6">
              <w:rPr>
                <w:szCs w:val="20"/>
              </w:rPr>
              <w:t xml:space="preserve">12.31 </w:t>
            </w:r>
            <w:r w:rsidR="00FB2CE6">
              <w:rPr>
                <w:rFonts w:hint="eastAsia"/>
                <w:szCs w:val="20"/>
              </w:rPr>
              <w:t>현재</w:t>
            </w:r>
          </w:p>
        </w:tc>
      </w:tr>
      <w:tr w:rsidR="007F09DC" w14:paraId="3769B533" w14:textId="768CF498" w:rsidTr="007F09DC">
        <w:trPr>
          <w:trHeight w:val="306"/>
        </w:trPr>
        <w:tc>
          <w:tcPr>
            <w:tcW w:w="3207" w:type="dxa"/>
            <w:tcBorders>
              <w:bottom w:val="dotted" w:sz="4" w:space="0" w:color="auto"/>
            </w:tcBorders>
          </w:tcPr>
          <w:p w14:paraId="48BB8A77" w14:textId="71B451F4" w:rsidR="007F09DC" w:rsidRPr="001C3383" w:rsidRDefault="007F09DC" w:rsidP="004D17A0">
            <w:pPr>
              <w:spacing w:after="0" w:line="240" w:lineRule="auto"/>
              <w:rPr>
                <w:b/>
                <w:bCs/>
                <w:szCs w:val="20"/>
              </w:rPr>
            </w:pPr>
            <w:r w:rsidRPr="001C3383">
              <w:rPr>
                <w:rFonts w:hint="eastAsia"/>
                <w:b/>
                <w:bCs/>
                <w:szCs w:val="20"/>
              </w:rPr>
              <w:t>유동자산</w:t>
            </w:r>
          </w:p>
        </w:tc>
        <w:tc>
          <w:tcPr>
            <w:tcW w:w="2551" w:type="dxa"/>
            <w:tcBorders>
              <w:bottom w:val="dotted" w:sz="4" w:space="0" w:color="auto"/>
              <w:right w:val="nil"/>
            </w:tcBorders>
          </w:tcPr>
          <w:p w14:paraId="5DBBCFA5" w14:textId="27BDF662" w:rsidR="007F09DC" w:rsidRPr="001C3383" w:rsidRDefault="00C77743" w:rsidP="007F09DC">
            <w:pPr>
              <w:spacing w:after="0" w:line="240" w:lineRule="auto"/>
              <w:jc w:val="righ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4,562,154,541</w:t>
            </w:r>
          </w:p>
        </w:tc>
        <w:tc>
          <w:tcPr>
            <w:tcW w:w="284" w:type="dxa"/>
            <w:tcBorders>
              <w:left w:val="nil"/>
              <w:bottom w:val="dotted" w:sz="4" w:space="0" w:color="auto"/>
            </w:tcBorders>
          </w:tcPr>
          <w:p w14:paraId="5E1EDC51" w14:textId="77777777" w:rsidR="007F09DC" w:rsidRPr="001C3383" w:rsidRDefault="007F09DC" w:rsidP="004D17A0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2551" w:type="dxa"/>
            <w:tcBorders>
              <w:bottom w:val="dotted" w:sz="4" w:space="0" w:color="auto"/>
              <w:right w:val="nil"/>
            </w:tcBorders>
          </w:tcPr>
          <w:p w14:paraId="40E54A8C" w14:textId="43DC72A6" w:rsidR="007F09DC" w:rsidRPr="001C3383" w:rsidRDefault="007D1CD5" w:rsidP="007F09DC">
            <w:pPr>
              <w:spacing w:after="0" w:line="240" w:lineRule="auto"/>
              <w:jc w:val="righ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3,346,506,550</w:t>
            </w:r>
          </w:p>
        </w:tc>
        <w:tc>
          <w:tcPr>
            <w:tcW w:w="284" w:type="dxa"/>
            <w:tcBorders>
              <w:left w:val="nil"/>
              <w:bottom w:val="dotted" w:sz="4" w:space="0" w:color="auto"/>
            </w:tcBorders>
          </w:tcPr>
          <w:p w14:paraId="18905445" w14:textId="77777777" w:rsidR="007F09DC" w:rsidRDefault="007F09DC" w:rsidP="004D17A0">
            <w:pPr>
              <w:spacing w:after="0" w:line="240" w:lineRule="auto"/>
              <w:rPr>
                <w:szCs w:val="20"/>
              </w:rPr>
            </w:pPr>
          </w:p>
        </w:tc>
      </w:tr>
      <w:tr w:rsidR="007F09DC" w14:paraId="6F9E6AEA" w14:textId="77777777" w:rsidTr="007D1CD5">
        <w:trPr>
          <w:trHeight w:val="2068"/>
        </w:trPr>
        <w:tc>
          <w:tcPr>
            <w:tcW w:w="3207" w:type="dxa"/>
            <w:tcBorders>
              <w:top w:val="dotted" w:sz="4" w:space="0" w:color="auto"/>
              <w:bottom w:val="dotted" w:sz="4" w:space="0" w:color="auto"/>
            </w:tcBorders>
          </w:tcPr>
          <w:p w14:paraId="21DC0440" w14:textId="77777777" w:rsidR="007F09DC" w:rsidRPr="001C3383" w:rsidRDefault="007F09DC" w:rsidP="004D17A0">
            <w:pPr>
              <w:spacing w:after="0" w:line="240" w:lineRule="auto"/>
              <w:rPr>
                <w:b/>
                <w:bCs/>
                <w:szCs w:val="20"/>
              </w:rPr>
            </w:pPr>
            <w:r w:rsidRPr="001C3383">
              <w:rPr>
                <w:b/>
                <w:bCs/>
                <w:szCs w:val="20"/>
              </w:rPr>
              <w:t xml:space="preserve">1. </w:t>
            </w:r>
            <w:r w:rsidRPr="001C3383">
              <w:rPr>
                <w:rFonts w:hint="eastAsia"/>
                <w:b/>
                <w:bCs/>
                <w:szCs w:val="20"/>
              </w:rPr>
              <w:t>당좌자산</w:t>
            </w:r>
          </w:p>
          <w:p w14:paraId="109BD369" w14:textId="117D80D6" w:rsidR="007F09DC" w:rsidRDefault="007F09DC" w:rsidP="004D17A0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   </w:t>
            </w:r>
            <w:proofErr w:type="spellStart"/>
            <w:r w:rsidR="007D1CD5">
              <w:rPr>
                <w:rFonts w:hint="eastAsia"/>
                <w:szCs w:val="20"/>
              </w:rPr>
              <w:t>현금및현금성자산</w:t>
            </w:r>
            <w:proofErr w:type="spellEnd"/>
          </w:p>
          <w:p w14:paraId="450A138C" w14:textId="4DB4B692" w:rsidR="007F09DC" w:rsidRDefault="007F09DC" w:rsidP="004D17A0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   </w:t>
            </w:r>
            <w:proofErr w:type="spellStart"/>
            <w:r w:rsidR="007D1CD5">
              <w:rPr>
                <w:rFonts w:hint="eastAsia"/>
                <w:szCs w:val="20"/>
              </w:rPr>
              <w:t>기타유동금융자산</w:t>
            </w:r>
            <w:proofErr w:type="spellEnd"/>
          </w:p>
          <w:p w14:paraId="2E9CC8BD" w14:textId="442A4544" w:rsidR="007F09DC" w:rsidRDefault="007F09DC" w:rsidP="004D17A0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   </w:t>
            </w:r>
            <w:proofErr w:type="spellStart"/>
            <w:r>
              <w:rPr>
                <w:rFonts w:hint="eastAsia"/>
                <w:szCs w:val="20"/>
              </w:rPr>
              <w:t>매출채권</w:t>
            </w:r>
            <w:r w:rsidR="007D1CD5">
              <w:rPr>
                <w:rFonts w:hint="eastAsia"/>
                <w:szCs w:val="20"/>
              </w:rPr>
              <w:t>및기타채권</w:t>
            </w:r>
            <w:proofErr w:type="spellEnd"/>
          </w:p>
          <w:p w14:paraId="24B01074" w14:textId="394668B2" w:rsidR="007D1CD5" w:rsidRDefault="007D1CD5" w:rsidP="004D17A0">
            <w:pPr>
              <w:spacing w:after="0" w:line="24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 계약자산</w:t>
            </w:r>
          </w:p>
          <w:p w14:paraId="25BCDCC6" w14:textId="23E99ED9" w:rsidR="007F09DC" w:rsidRDefault="007F09DC" w:rsidP="004D17A0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   </w:t>
            </w:r>
            <w:r>
              <w:rPr>
                <w:rFonts w:hint="eastAsia"/>
                <w:szCs w:val="20"/>
              </w:rPr>
              <w:t>기타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2400998" w14:textId="77777777" w:rsidR="007F09DC" w:rsidRDefault="00C77743" w:rsidP="007F09DC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4,562,154,541</w:t>
            </w:r>
          </w:p>
          <w:p w14:paraId="364BAB5C" w14:textId="77777777" w:rsidR="00C77743" w:rsidRDefault="00C77743" w:rsidP="007F09DC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575,895,223</w:t>
            </w:r>
          </w:p>
          <w:p w14:paraId="63DCEFF4" w14:textId="77777777" w:rsidR="00C77743" w:rsidRDefault="00C77743" w:rsidP="007F09DC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1,511,191,538</w:t>
            </w:r>
          </w:p>
          <w:p w14:paraId="6341DD80" w14:textId="77777777" w:rsidR="00C77743" w:rsidRDefault="00C77743" w:rsidP="007F09DC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2,025,645,380</w:t>
            </w:r>
          </w:p>
          <w:p w14:paraId="3D353129" w14:textId="77777777" w:rsidR="00C77743" w:rsidRDefault="00C77743" w:rsidP="007F09DC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421,720,371</w:t>
            </w:r>
          </w:p>
          <w:p w14:paraId="596E5FC9" w14:textId="37309002" w:rsidR="00C77743" w:rsidRDefault="00C77743" w:rsidP="007F09DC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27,702,029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A5D8346" w14:textId="77777777" w:rsidR="007F09DC" w:rsidRDefault="007F09DC" w:rsidP="004D17A0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8165579" w14:textId="77777777" w:rsidR="001C3383" w:rsidRPr="007D1CD5" w:rsidRDefault="007D1CD5" w:rsidP="007F09DC">
            <w:pPr>
              <w:spacing w:after="0" w:line="240" w:lineRule="auto"/>
              <w:jc w:val="right"/>
              <w:rPr>
                <w:b/>
                <w:szCs w:val="20"/>
              </w:rPr>
            </w:pPr>
            <w:r w:rsidRPr="007D1CD5">
              <w:rPr>
                <w:rFonts w:hint="eastAsia"/>
                <w:b/>
                <w:szCs w:val="20"/>
              </w:rPr>
              <w:t>1,252,257,412</w:t>
            </w:r>
          </w:p>
          <w:p w14:paraId="3DCEE440" w14:textId="77777777" w:rsidR="007D1CD5" w:rsidRDefault="007D1CD5" w:rsidP="007F09DC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138,379,508</w:t>
            </w:r>
          </w:p>
          <w:p w14:paraId="711D9CAE" w14:textId="77777777" w:rsidR="007D1CD5" w:rsidRDefault="007D1CD5" w:rsidP="007F09DC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359,164,529</w:t>
            </w:r>
          </w:p>
          <w:p w14:paraId="5F2516EB" w14:textId="77777777" w:rsidR="007D1CD5" w:rsidRDefault="007D1CD5" w:rsidP="007F09DC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657,956,203</w:t>
            </w:r>
          </w:p>
          <w:p w14:paraId="6A0A4D98" w14:textId="77777777" w:rsidR="007D1CD5" w:rsidRDefault="007D1CD5" w:rsidP="007F09DC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67,230,948</w:t>
            </w:r>
          </w:p>
          <w:p w14:paraId="70820BCA" w14:textId="547FA8B9" w:rsidR="007D1CD5" w:rsidRDefault="007D1CD5" w:rsidP="007D1CD5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29,526,224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80B2BDC" w14:textId="77777777" w:rsidR="007F09DC" w:rsidRDefault="007F09DC" w:rsidP="004D17A0">
            <w:pPr>
              <w:spacing w:after="0" w:line="240" w:lineRule="auto"/>
              <w:rPr>
                <w:szCs w:val="20"/>
              </w:rPr>
            </w:pPr>
          </w:p>
        </w:tc>
      </w:tr>
      <w:tr w:rsidR="007F09DC" w14:paraId="623CF853" w14:textId="77777777" w:rsidTr="007F09DC">
        <w:trPr>
          <w:trHeight w:val="285"/>
        </w:trPr>
        <w:tc>
          <w:tcPr>
            <w:tcW w:w="3207" w:type="dxa"/>
            <w:tcBorders>
              <w:top w:val="dotted" w:sz="4" w:space="0" w:color="auto"/>
              <w:bottom w:val="dotted" w:sz="4" w:space="0" w:color="auto"/>
            </w:tcBorders>
          </w:tcPr>
          <w:p w14:paraId="78CA9F9C" w14:textId="15453771" w:rsidR="007F09DC" w:rsidRPr="001C3383" w:rsidRDefault="007F09DC" w:rsidP="004D17A0">
            <w:pPr>
              <w:spacing w:after="0" w:line="240" w:lineRule="auto"/>
              <w:rPr>
                <w:b/>
                <w:bCs/>
                <w:szCs w:val="20"/>
              </w:rPr>
            </w:pPr>
            <w:r w:rsidRPr="001C3383">
              <w:rPr>
                <w:rFonts w:hint="eastAsia"/>
                <w:b/>
                <w:bCs/>
                <w:szCs w:val="20"/>
              </w:rPr>
              <w:t>비유동자산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05A2022" w14:textId="58ECC928" w:rsidR="007F09DC" w:rsidRPr="001C3383" w:rsidRDefault="00C77743" w:rsidP="007F09DC">
            <w:pPr>
              <w:spacing w:after="0" w:line="240" w:lineRule="auto"/>
              <w:jc w:val="righ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2,782,211,666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C8F6096" w14:textId="77777777" w:rsidR="007F09DC" w:rsidRPr="001C3383" w:rsidRDefault="007F09DC" w:rsidP="004D17A0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3794916" w14:textId="3E6780AC" w:rsidR="007F09DC" w:rsidRPr="001C3383" w:rsidRDefault="007D1CD5" w:rsidP="007F09DC">
            <w:pPr>
              <w:spacing w:after="0" w:line="240" w:lineRule="auto"/>
              <w:jc w:val="righ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2,094,249,138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EF5AEBA" w14:textId="77777777" w:rsidR="007F09DC" w:rsidRPr="001C3383" w:rsidRDefault="007F09DC" w:rsidP="004D17A0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</w:tr>
      <w:tr w:rsidR="007F09DC" w14:paraId="1B1D2740" w14:textId="77777777" w:rsidTr="00C77743">
        <w:trPr>
          <w:trHeight w:val="3024"/>
        </w:trPr>
        <w:tc>
          <w:tcPr>
            <w:tcW w:w="3207" w:type="dxa"/>
            <w:tcBorders>
              <w:top w:val="dotted" w:sz="4" w:space="0" w:color="auto"/>
              <w:bottom w:val="dotted" w:sz="4" w:space="0" w:color="auto"/>
            </w:tcBorders>
          </w:tcPr>
          <w:p w14:paraId="488DC194" w14:textId="6D5FA19C" w:rsidR="007F09DC" w:rsidRPr="001C3383" w:rsidRDefault="007F09DC" w:rsidP="004D17A0">
            <w:pPr>
              <w:spacing w:after="0" w:line="240" w:lineRule="auto"/>
              <w:rPr>
                <w:b/>
                <w:bCs/>
                <w:szCs w:val="20"/>
              </w:rPr>
            </w:pPr>
            <w:r w:rsidRPr="001C3383">
              <w:rPr>
                <w:rFonts w:hint="eastAsia"/>
                <w:b/>
                <w:bCs/>
                <w:szCs w:val="20"/>
              </w:rPr>
              <w:t>1</w:t>
            </w:r>
            <w:r w:rsidRPr="001C3383">
              <w:rPr>
                <w:b/>
                <w:bCs/>
                <w:szCs w:val="20"/>
              </w:rPr>
              <w:t xml:space="preserve">. </w:t>
            </w:r>
            <w:proofErr w:type="spellStart"/>
            <w:r w:rsidR="007D1CD5">
              <w:rPr>
                <w:rFonts w:hint="eastAsia"/>
                <w:b/>
                <w:bCs/>
                <w:szCs w:val="20"/>
              </w:rPr>
              <w:t>기타비유동금융자산</w:t>
            </w:r>
            <w:proofErr w:type="spellEnd"/>
          </w:p>
          <w:p w14:paraId="01483937" w14:textId="68BB127F" w:rsidR="007F09DC" w:rsidRDefault="00C77743" w:rsidP="007F09DC">
            <w:pPr>
              <w:spacing w:after="0" w:line="240" w:lineRule="auto"/>
              <w:ind w:firstLineChars="100" w:firstLine="200"/>
              <w:rPr>
                <w:szCs w:val="20"/>
              </w:rPr>
            </w:pPr>
            <w:r>
              <w:rPr>
                <w:rFonts w:hint="eastAsia"/>
                <w:szCs w:val="20"/>
              </w:rPr>
              <w:t>보증금 등</w:t>
            </w:r>
          </w:p>
          <w:p w14:paraId="6BC18E71" w14:textId="01B64875" w:rsidR="00722A85" w:rsidRDefault="00722A85" w:rsidP="007F09DC">
            <w:pPr>
              <w:spacing w:after="0" w:line="240" w:lineRule="auto"/>
              <w:ind w:firstLineChars="100" w:firstLine="200"/>
              <w:rPr>
                <w:szCs w:val="20"/>
              </w:rPr>
            </w:pPr>
            <w:r>
              <w:rPr>
                <w:rFonts w:hint="eastAsia"/>
                <w:szCs w:val="20"/>
              </w:rPr>
              <w:t>장기금융상품</w:t>
            </w:r>
          </w:p>
          <w:p w14:paraId="49064F4D" w14:textId="385C0A1E" w:rsidR="00722A85" w:rsidRDefault="00722A85" w:rsidP="007F09DC">
            <w:pPr>
              <w:spacing w:after="0" w:line="240" w:lineRule="auto"/>
              <w:ind w:firstLineChars="100" w:firstLine="200"/>
              <w:rPr>
                <w:szCs w:val="20"/>
              </w:rPr>
            </w:pPr>
            <w:r>
              <w:rPr>
                <w:rFonts w:hint="eastAsia"/>
                <w:szCs w:val="20"/>
              </w:rPr>
              <w:t>매도가능증권</w:t>
            </w:r>
          </w:p>
          <w:p w14:paraId="4AC79C6A" w14:textId="77777777" w:rsidR="007F09DC" w:rsidRPr="001C3383" w:rsidRDefault="007F09DC" w:rsidP="004D17A0">
            <w:pPr>
              <w:spacing w:after="0" w:line="240" w:lineRule="auto"/>
              <w:rPr>
                <w:b/>
                <w:bCs/>
                <w:szCs w:val="20"/>
              </w:rPr>
            </w:pPr>
            <w:r w:rsidRPr="001C3383">
              <w:rPr>
                <w:rFonts w:hint="eastAsia"/>
                <w:b/>
                <w:bCs/>
                <w:szCs w:val="20"/>
              </w:rPr>
              <w:t>2</w:t>
            </w:r>
            <w:r w:rsidRPr="001C3383">
              <w:rPr>
                <w:b/>
                <w:bCs/>
                <w:szCs w:val="20"/>
              </w:rPr>
              <w:t xml:space="preserve">. </w:t>
            </w:r>
            <w:r w:rsidRPr="001C3383">
              <w:rPr>
                <w:rFonts w:hint="eastAsia"/>
                <w:b/>
                <w:bCs/>
                <w:szCs w:val="20"/>
              </w:rPr>
              <w:t>유형자산</w:t>
            </w:r>
          </w:p>
          <w:p w14:paraId="66C87981" w14:textId="4168DF10" w:rsidR="007F09DC" w:rsidRDefault="007F09DC" w:rsidP="00C77743">
            <w:pPr>
              <w:spacing w:after="0" w:line="240" w:lineRule="auto"/>
              <w:ind w:firstLine="195"/>
              <w:rPr>
                <w:szCs w:val="20"/>
              </w:rPr>
            </w:pPr>
            <w:r>
              <w:rPr>
                <w:rFonts w:hint="eastAsia"/>
                <w:szCs w:val="20"/>
              </w:rPr>
              <w:t>비품</w:t>
            </w:r>
          </w:p>
          <w:p w14:paraId="73CAAD57" w14:textId="3AAC2E7B" w:rsidR="00C77743" w:rsidRDefault="00C77743" w:rsidP="00C77743">
            <w:pPr>
              <w:spacing w:after="0" w:line="240" w:lineRule="auto"/>
              <w:ind w:firstLine="195"/>
              <w:rPr>
                <w:szCs w:val="20"/>
              </w:rPr>
            </w:pPr>
            <w:r>
              <w:rPr>
                <w:rFonts w:hint="eastAsia"/>
                <w:szCs w:val="20"/>
              </w:rPr>
              <w:t>사용권자산</w:t>
            </w:r>
          </w:p>
          <w:p w14:paraId="33EA3DDA" w14:textId="77777777" w:rsidR="007F09DC" w:rsidRPr="001C3383" w:rsidRDefault="007F09DC" w:rsidP="004D17A0">
            <w:pPr>
              <w:spacing w:after="0" w:line="240" w:lineRule="auto"/>
              <w:rPr>
                <w:b/>
                <w:bCs/>
                <w:szCs w:val="20"/>
              </w:rPr>
            </w:pPr>
            <w:r w:rsidRPr="001C3383">
              <w:rPr>
                <w:rFonts w:hint="eastAsia"/>
                <w:b/>
                <w:bCs/>
                <w:szCs w:val="20"/>
              </w:rPr>
              <w:t>3</w:t>
            </w:r>
            <w:r w:rsidRPr="001C3383">
              <w:rPr>
                <w:b/>
                <w:bCs/>
                <w:szCs w:val="20"/>
              </w:rPr>
              <w:t xml:space="preserve">. </w:t>
            </w:r>
            <w:r w:rsidRPr="001C3383">
              <w:rPr>
                <w:rFonts w:hint="eastAsia"/>
                <w:b/>
                <w:bCs/>
                <w:szCs w:val="20"/>
              </w:rPr>
              <w:t>무형자산</w:t>
            </w:r>
          </w:p>
          <w:p w14:paraId="3C53B4EE" w14:textId="77777777" w:rsidR="007F09DC" w:rsidRDefault="007F09DC" w:rsidP="004D17A0">
            <w:pPr>
              <w:spacing w:after="0" w:line="240" w:lineRule="auto"/>
              <w:ind w:firstLine="195"/>
              <w:rPr>
                <w:szCs w:val="20"/>
              </w:rPr>
            </w:pPr>
            <w:r>
              <w:rPr>
                <w:rFonts w:hint="eastAsia"/>
                <w:szCs w:val="20"/>
              </w:rPr>
              <w:t>산업재산권</w:t>
            </w:r>
          </w:p>
          <w:p w14:paraId="7250D50A" w14:textId="77777777" w:rsidR="007F09DC" w:rsidRDefault="007F09DC" w:rsidP="004D17A0">
            <w:pPr>
              <w:spacing w:after="0" w:line="240" w:lineRule="auto"/>
              <w:ind w:firstLine="195"/>
              <w:rPr>
                <w:szCs w:val="20"/>
              </w:rPr>
            </w:pPr>
            <w:r>
              <w:rPr>
                <w:rFonts w:hint="eastAsia"/>
                <w:szCs w:val="20"/>
              </w:rPr>
              <w:t>개발비</w:t>
            </w:r>
          </w:p>
          <w:p w14:paraId="2209E4E2" w14:textId="77777777" w:rsidR="007F09DC" w:rsidRDefault="007F09DC" w:rsidP="004D17A0">
            <w:pPr>
              <w:spacing w:after="0" w:line="240" w:lineRule="auto"/>
              <w:ind w:firstLine="195"/>
              <w:rPr>
                <w:szCs w:val="20"/>
              </w:rPr>
            </w:pPr>
            <w:r>
              <w:rPr>
                <w:rFonts w:hint="eastAsia"/>
                <w:szCs w:val="20"/>
              </w:rPr>
              <w:t>소프트웨어</w:t>
            </w:r>
          </w:p>
          <w:p w14:paraId="088BCCD8" w14:textId="3C7725BC" w:rsidR="007F09DC" w:rsidRDefault="007F09DC" w:rsidP="00C77743">
            <w:pPr>
              <w:spacing w:after="0" w:line="240" w:lineRule="auto"/>
              <w:ind w:firstLine="195"/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건설중인자산</w:t>
            </w:r>
            <w:proofErr w:type="spellEnd"/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1EE6E81" w14:textId="77777777" w:rsidR="001C3383" w:rsidRPr="00DF1C45" w:rsidRDefault="00C77743" w:rsidP="007F09DC">
            <w:pPr>
              <w:spacing w:after="0" w:line="240" w:lineRule="auto"/>
              <w:jc w:val="right"/>
              <w:rPr>
                <w:b/>
                <w:szCs w:val="20"/>
              </w:rPr>
            </w:pPr>
            <w:r w:rsidRPr="00DF1C45">
              <w:rPr>
                <w:rFonts w:hint="eastAsia"/>
                <w:b/>
                <w:szCs w:val="20"/>
              </w:rPr>
              <w:t>500,526,316</w:t>
            </w:r>
          </w:p>
          <w:p w14:paraId="391B4B80" w14:textId="77777777" w:rsidR="00C77743" w:rsidRDefault="00722A85" w:rsidP="007F09DC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101,625,316</w:t>
            </w:r>
          </w:p>
          <w:p w14:paraId="086ED806" w14:textId="77777777" w:rsidR="00722A85" w:rsidRDefault="00722A85" w:rsidP="007F09DC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33,000,000</w:t>
            </w:r>
          </w:p>
          <w:p w14:paraId="5F9831F9" w14:textId="77777777" w:rsidR="00722A85" w:rsidRDefault="00722A85" w:rsidP="007F09DC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365,901,000</w:t>
            </w:r>
          </w:p>
          <w:p w14:paraId="1895398A" w14:textId="77777777" w:rsidR="00722A85" w:rsidRPr="00DF1C45" w:rsidRDefault="00722A85" w:rsidP="007F09DC">
            <w:pPr>
              <w:spacing w:after="0" w:line="240" w:lineRule="auto"/>
              <w:jc w:val="right"/>
              <w:rPr>
                <w:b/>
                <w:szCs w:val="20"/>
              </w:rPr>
            </w:pPr>
            <w:r w:rsidRPr="00DF1C45">
              <w:rPr>
                <w:b/>
                <w:szCs w:val="20"/>
              </w:rPr>
              <w:t>281,085,680</w:t>
            </w:r>
          </w:p>
          <w:p w14:paraId="0FF8AB6B" w14:textId="77777777" w:rsidR="00722A85" w:rsidRDefault="00722A85" w:rsidP="007F09DC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64,527,488</w:t>
            </w:r>
          </w:p>
          <w:p w14:paraId="16666FB8" w14:textId="77777777" w:rsidR="00722A85" w:rsidRDefault="00722A85" w:rsidP="007F09DC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216,558,192</w:t>
            </w:r>
          </w:p>
          <w:p w14:paraId="604C1DAB" w14:textId="77777777" w:rsidR="00722A85" w:rsidRPr="00DF1C45" w:rsidRDefault="00722A85" w:rsidP="007F09DC">
            <w:pPr>
              <w:spacing w:after="0" w:line="240" w:lineRule="auto"/>
              <w:jc w:val="right"/>
              <w:rPr>
                <w:b/>
                <w:szCs w:val="20"/>
              </w:rPr>
            </w:pPr>
            <w:r w:rsidRPr="00DF1C45">
              <w:rPr>
                <w:b/>
                <w:szCs w:val="20"/>
              </w:rPr>
              <w:t>2,000,599,670</w:t>
            </w:r>
          </w:p>
          <w:p w14:paraId="193D0E45" w14:textId="77777777" w:rsidR="00722A85" w:rsidRDefault="00722A85" w:rsidP="007F09DC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22,621,343</w:t>
            </w:r>
          </w:p>
          <w:p w14:paraId="2040BEB2" w14:textId="77777777" w:rsidR="00722A85" w:rsidRDefault="00722A85" w:rsidP="007F09DC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1,034,909,261</w:t>
            </w:r>
          </w:p>
          <w:p w14:paraId="2251DDE8" w14:textId="77777777" w:rsidR="00722A85" w:rsidRDefault="00722A85" w:rsidP="007F09DC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857,293,334</w:t>
            </w:r>
          </w:p>
          <w:p w14:paraId="763E2B52" w14:textId="2E1704DB" w:rsidR="00722A85" w:rsidRDefault="00722A85" w:rsidP="007F09DC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85,775,732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A10D31D" w14:textId="77777777" w:rsidR="007F09DC" w:rsidRDefault="007F09DC" w:rsidP="004D17A0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9895A71" w14:textId="77777777" w:rsidR="001C3383" w:rsidRPr="00C77743" w:rsidRDefault="00C77743" w:rsidP="001C3383">
            <w:pPr>
              <w:spacing w:after="0" w:line="240" w:lineRule="auto"/>
              <w:jc w:val="right"/>
              <w:rPr>
                <w:b/>
                <w:szCs w:val="20"/>
              </w:rPr>
            </w:pPr>
            <w:r w:rsidRPr="00C77743">
              <w:rPr>
                <w:rFonts w:hint="eastAsia"/>
                <w:b/>
                <w:szCs w:val="20"/>
              </w:rPr>
              <w:t>95,429,064</w:t>
            </w:r>
          </w:p>
          <w:p w14:paraId="59B9CAED" w14:textId="3DFCEDC6" w:rsidR="00C77743" w:rsidRDefault="00C77743" w:rsidP="001C3383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95,429,064</w:t>
            </w:r>
          </w:p>
          <w:p w14:paraId="2B3AACB5" w14:textId="05006530" w:rsidR="00722A85" w:rsidRDefault="00722A85" w:rsidP="001C3383">
            <w:pPr>
              <w:spacing w:after="0" w:line="240" w:lineRule="auto"/>
              <w:jc w:val="right"/>
              <w:rPr>
                <w:szCs w:val="20"/>
              </w:rPr>
            </w:pPr>
          </w:p>
          <w:p w14:paraId="7B369636" w14:textId="77777777" w:rsidR="00722A85" w:rsidRDefault="00722A85" w:rsidP="001C3383">
            <w:pPr>
              <w:spacing w:after="0" w:line="240" w:lineRule="auto"/>
              <w:jc w:val="right"/>
              <w:rPr>
                <w:szCs w:val="20"/>
              </w:rPr>
            </w:pPr>
          </w:p>
          <w:p w14:paraId="0BE570C1" w14:textId="77777777" w:rsidR="00C77743" w:rsidRPr="00C77743" w:rsidRDefault="00C77743" w:rsidP="001C3383">
            <w:pPr>
              <w:spacing w:after="0" w:line="240" w:lineRule="auto"/>
              <w:jc w:val="right"/>
              <w:rPr>
                <w:b/>
                <w:szCs w:val="20"/>
              </w:rPr>
            </w:pPr>
            <w:r w:rsidRPr="00C77743">
              <w:rPr>
                <w:b/>
                <w:szCs w:val="20"/>
              </w:rPr>
              <w:t>146,101,321</w:t>
            </w:r>
          </w:p>
          <w:p w14:paraId="67258D24" w14:textId="77777777" w:rsidR="00C77743" w:rsidRDefault="00C77743" w:rsidP="001C3383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53,175,064</w:t>
            </w:r>
          </w:p>
          <w:p w14:paraId="7C46D674" w14:textId="77777777" w:rsidR="00C77743" w:rsidRDefault="00C77743" w:rsidP="001C3383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92,926,257</w:t>
            </w:r>
          </w:p>
          <w:p w14:paraId="105AEB8C" w14:textId="77777777" w:rsidR="00C77743" w:rsidRPr="00C77743" w:rsidRDefault="00C77743" w:rsidP="001C3383">
            <w:pPr>
              <w:spacing w:after="0" w:line="240" w:lineRule="auto"/>
              <w:jc w:val="right"/>
              <w:rPr>
                <w:b/>
                <w:szCs w:val="20"/>
              </w:rPr>
            </w:pPr>
            <w:r w:rsidRPr="00C77743">
              <w:rPr>
                <w:b/>
                <w:szCs w:val="20"/>
              </w:rPr>
              <w:t>1,852,718,753</w:t>
            </w:r>
          </w:p>
          <w:p w14:paraId="360D67B0" w14:textId="77777777" w:rsidR="00C77743" w:rsidRDefault="00C77743" w:rsidP="001C3383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3,729,700</w:t>
            </w:r>
          </w:p>
          <w:p w14:paraId="4A1CCF37" w14:textId="77777777" w:rsidR="00C77743" w:rsidRDefault="00C77743" w:rsidP="001C3383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1,441,638,866</w:t>
            </w:r>
          </w:p>
          <w:p w14:paraId="1D2BDC42" w14:textId="77777777" w:rsidR="00C77743" w:rsidRDefault="00C77743" w:rsidP="001C3383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348,233,334</w:t>
            </w:r>
          </w:p>
          <w:p w14:paraId="027FCFCA" w14:textId="5E7F45F2" w:rsidR="00C77743" w:rsidRDefault="00C77743" w:rsidP="00C77743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59,116,853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C531A19" w14:textId="77777777" w:rsidR="007F09DC" w:rsidRDefault="007F09DC" w:rsidP="004D17A0">
            <w:pPr>
              <w:spacing w:after="0" w:line="240" w:lineRule="auto"/>
              <w:rPr>
                <w:szCs w:val="20"/>
              </w:rPr>
            </w:pPr>
          </w:p>
        </w:tc>
      </w:tr>
      <w:tr w:rsidR="007F09DC" w14:paraId="629C23FB" w14:textId="77777777" w:rsidTr="007F09DC">
        <w:trPr>
          <w:trHeight w:val="183"/>
        </w:trPr>
        <w:tc>
          <w:tcPr>
            <w:tcW w:w="3207" w:type="dxa"/>
            <w:tcBorders>
              <w:top w:val="dotted" w:sz="4" w:space="0" w:color="auto"/>
            </w:tcBorders>
          </w:tcPr>
          <w:p w14:paraId="70343444" w14:textId="49D966E1" w:rsidR="007F09DC" w:rsidRPr="001C3383" w:rsidRDefault="007F09DC" w:rsidP="004D17A0">
            <w:pPr>
              <w:spacing w:after="0" w:line="240" w:lineRule="auto"/>
              <w:rPr>
                <w:b/>
                <w:bCs/>
                <w:szCs w:val="20"/>
              </w:rPr>
            </w:pPr>
            <w:r w:rsidRPr="001C3383">
              <w:rPr>
                <w:rFonts w:hint="eastAsia"/>
                <w:b/>
                <w:bCs/>
                <w:szCs w:val="20"/>
              </w:rPr>
              <w:t>자산총계</w:t>
            </w:r>
          </w:p>
        </w:tc>
        <w:tc>
          <w:tcPr>
            <w:tcW w:w="2551" w:type="dxa"/>
            <w:tcBorders>
              <w:top w:val="dotted" w:sz="4" w:space="0" w:color="auto"/>
              <w:right w:val="nil"/>
            </w:tcBorders>
          </w:tcPr>
          <w:p w14:paraId="1DC60639" w14:textId="0537B085" w:rsidR="007F09DC" w:rsidRPr="001C3383" w:rsidRDefault="00722A85" w:rsidP="007F09DC">
            <w:pPr>
              <w:spacing w:after="0" w:line="240" w:lineRule="auto"/>
              <w:jc w:val="righ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7,344,366,207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</w:tcBorders>
          </w:tcPr>
          <w:p w14:paraId="50E97360" w14:textId="77777777" w:rsidR="007F09DC" w:rsidRPr="001C3383" w:rsidRDefault="007F09DC" w:rsidP="004D17A0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right w:val="nil"/>
            </w:tcBorders>
          </w:tcPr>
          <w:p w14:paraId="26FC0C55" w14:textId="4BEFA3D7" w:rsidR="007F09DC" w:rsidRPr="001C3383" w:rsidRDefault="00C77743" w:rsidP="007F09DC">
            <w:pPr>
              <w:spacing w:after="0" w:line="240" w:lineRule="auto"/>
              <w:jc w:val="righ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3,3,46,506,550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</w:tcBorders>
          </w:tcPr>
          <w:p w14:paraId="2E71E648" w14:textId="77777777" w:rsidR="007F09DC" w:rsidRDefault="007F09DC" w:rsidP="004D17A0">
            <w:pPr>
              <w:spacing w:after="0" w:line="240" w:lineRule="auto"/>
              <w:rPr>
                <w:szCs w:val="20"/>
              </w:rPr>
            </w:pPr>
          </w:p>
        </w:tc>
      </w:tr>
      <w:tr w:rsidR="007F09DC" w14:paraId="73A74A45" w14:textId="1FBA786C" w:rsidTr="007F09DC">
        <w:trPr>
          <w:trHeight w:val="261"/>
        </w:trPr>
        <w:tc>
          <w:tcPr>
            <w:tcW w:w="3207" w:type="dxa"/>
            <w:tcBorders>
              <w:bottom w:val="dotted" w:sz="4" w:space="0" w:color="auto"/>
            </w:tcBorders>
          </w:tcPr>
          <w:p w14:paraId="3FC9581E" w14:textId="35104022" w:rsidR="007F09DC" w:rsidRPr="001C3383" w:rsidRDefault="007F09DC" w:rsidP="004D17A0">
            <w:pPr>
              <w:spacing w:after="0" w:line="240" w:lineRule="auto"/>
              <w:rPr>
                <w:b/>
                <w:bCs/>
                <w:szCs w:val="20"/>
              </w:rPr>
            </w:pPr>
            <w:r w:rsidRPr="001C3383">
              <w:rPr>
                <w:rFonts w:hint="eastAsia"/>
                <w:b/>
                <w:bCs/>
                <w:szCs w:val="20"/>
              </w:rPr>
              <w:t>유동부채</w:t>
            </w:r>
          </w:p>
        </w:tc>
        <w:tc>
          <w:tcPr>
            <w:tcW w:w="2551" w:type="dxa"/>
            <w:tcBorders>
              <w:bottom w:val="dotted" w:sz="4" w:space="0" w:color="auto"/>
              <w:right w:val="nil"/>
            </w:tcBorders>
          </w:tcPr>
          <w:p w14:paraId="2A4647C7" w14:textId="05CEB0EA" w:rsidR="007F09DC" w:rsidRPr="001C3383" w:rsidRDefault="00722A85" w:rsidP="007F09DC">
            <w:pPr>
              <w:spacing w:after="0" w:line="240" w:lineRule="auto"/>
              <w:jc w:val="righ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3,156,824,164</w:t>
            </w:r>
          </w:p>
        </w:tc>
        <w:tc>
          <w:tcPr>
            <w:tcW w:w="284" w:type="dxa"/>
            <w:tcBorders>
              <w:left w:val="nil"/>
              <w:bottom w:val="dotted" w:sz="4" w:space="0" w:color="auto"/>
            </w:tcBorders>
          </w:tcPr>
          <w:p w14:paraId="621FAB7B" w14:textId="77777777" w:rsidR="007F09DC" w:rsidRPr="001C3383" w:rsidRDefault="007F09DC" w:rsidP="004D17A0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2551" w:type="dxa"/>
            <w:tcBorders>
              <w:bottom w:val="dotted" w:sz="4" w:space="0" w:color="auto"/>
              <w:right w:val="nil"/>
            </w:tcBorders>
          </w:tcPr>
          <w:p w14:paraId="57019B15" w14:textId="34D5D482" w:rsidR="007F09DC" w:rsidRPr="001C3383" w:rsidRDefault="00C77743" w:rsidP="007F09DC">
            <w:pPr>
              <w:spacing w:after="0" w:line="240" w:lineRule="auto"/>
              <w:jc w:val="righ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1,718,365,710</w:t>
            </w:r>
          </w:p>
        </w:tc>
        <w:tc>
          <w:tcPr>
            <w:tcW w:w="284" w:type="dxa"/>
            <w:tcBorders>
              <w:left w:val="nil"/>
              <w:bottom w:val="dotted" w:sz="4" w:space="0" w:color="auto"/>
            </w:tcBorders>
          </w:tcPr>
          <w:p w14:paraId="4FAA7C48" w14:textId="77777777" w:rsidR="007F09DC" w:rsidRPr="001C3383" w:rsidRDefault="007F09DC" w:rsidP="004D17A0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</w:tr>
      <w:tr w:rsidR="007F09DC" w14:paraId="27637BDE" w14:textId="77777777" w:rsidTr="001C3383">
        <w:trPr>
          <w:trHeight w:val="887"/>
        </w:trPr>
        <w:tc>
          <w:tcPr>
            <w:tcW w:w="3207" w:type="dxa"/>
            <w:tcBorders>
              <w:top w:val="dotted" w:sz="4" w:space="0" w:color="auto"/>
              <w:bottom w:val="dotted" w:sz="4" w:space="0" w:color="auto"/>
            </w:tcBorders>
          </w:tcPr>
          <w:p w14:paraId="77760665" w14:textId="3E798D30" w:rsidR="007F09DC" w:rsidRDefault="007F09DC" w:rsidP="004D17A0">
            <w:pPr>
              <w:spacing w:after="0" w:line="24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szCs w:val="20"/>
              </w:rPr>
              <w:t>매입채무</w:t>
            </w:r>
            <w:r w:rsidR="00C77743">
              <w:rPr>
                <w:rFonts w:hint="eastAsia"/>
                <w:szCs w:val="20"/>
              </w:rPr>
              <w:t>및기타채무</w:t>
            </w:r>
            <w:proofErr w:type="spellEnd"/>
          </w:p>
          <w:p w14:paraId="03AA6750" w14:textId="2DD1C679" w:rsidR="00722A85" w:rsidRDefault="00722A85" w:rsidP="004D17A0">
            <w:pPr>
              <w:spacing w:after="0" w:line="24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계약부채</w:t>
            </w:r>
          </w:p>
          <w:p w14:paraId="05E0436A" w14:textId="53D09329" w:rsidR="007F09DC" w:rsidRDefault="007F09DC" w:rsidP="004D17A0">
            <w:pPr>
              <w:spacing w:after="0" w:line="24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단기차입금</w:t>
            </w:r>
          </w:p>
          <w:p w14:paraId="5C7825A7" w14:textId="3E65A071" w:rsidR="007F09DC" w:rsidRDefault="007F09DC" w:rsidP="004D17A0">
            <w:pPr>
              <w:spacing w:after="0" w:line="24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  <w:r w:rsidR="00C77743">
              <w:rPr>
                <w:rFonts w:hint="eastAsia"/>
                <w:szCs w:val="20"/>
              </w:rPr>
              <w:t>유동성리스부채</w:t>
            </w:r>
          </w:p>
          <w:p w14:paraId="3B4FF0D3" w14:textId="665F44CA" w:rsidR="007F09DC" w:rsidRDefault="007F09DC" w:rsidP="004D17A0">
            <w:pPr>
              <w:spacing w:after="0" w:line="24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szCs w:val="20"/>
              </w:rPr>
              <w:t>기타</w:t>
            </w:r>
            <w:r w:rsidR="00C77743">
              <w:rPr>
                <w:rFonts w:hint="eastAsia"/>
                <w:szCs w:val="20"/>
              </w:rPr>
              <w:t>유동부채</w:t>
            </w:r>
            <w:proofErr w:type="spellEnd"/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22A45E4" w14:textId="63B7CA79" w:rsidR="001C3383" w:rsidRDefault="00722A85" w:rsidP="007F09DC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642,958,880</w:t>
            </w:r>
          </w:p>
          <w:p w14:paraId="1CDF7ED8" w14:textId="4760B4E8" w:rsidR="00722A85" w:rsidRDefault="00722A85" w:rsidP="007F09DC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1,158,502,705</w:t>
            </w:r>
          </w:p>
          <w:p w14:paraId="17A3B1DA" w14:textId="77777777" w:rsidR="00722A85" w:rsidRDefault="00722A85" w:rsidP="007F09DC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400,000,000</w:t>
            </w:r>
          </w:p>
          <w:p w14:paraId="7AC1A97E" w14:textId="77777777" w:rsidR="00722A85" w:rsidRDefault="00722A85" w:rsidP="007F09DC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114,366,768</w:t>
            </w:r>
          </w:p>
          <w:p w14:paraId="04D6B455" w14:textId="1A335B28" w:rsidR="00722A85" w:rsidRDefault="00722A85" w:rsidP="007F09DC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840,995,811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BD0E703" w14:textId="77777777" w:rsidR="007F09DC" w:rsidRDefault="007F09DC" w:rsidP="004D17A0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16C5F7C" w14:textId="4511D3C0" w:rsidR="001C3383" w:rsidRDefault="00C77743" w:rsidP="007F09DC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496,537,370</w:t>
            </w:r>
          </w:p>
          <w:p w14:paraId="57F537D4" w14:textId="77777777" w:rsidR="00722A85" w:rsidRDefault="00722A85" w:rsidP="007F09DC">
            <w:pPr>
              <w:spacing w:after="0" w:line="240" w:lineRule="auto"/>
              <w:jc w:val="right"/>
              <w:rPr>
                <w:szCs w:val="20"/>
              </w:rPr>
            </w:pPr>
          </w:p>
          <w:p w14:paraId="3A5AF9B4" w14:textId="77777777" w:rsidR="00C77743" w:rsidRDefault="00C77743" w:rsidP="007F09DC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555,283,299</w:t>
            </w:r>
          </w:p>
          <w:p w14:paraId="30346601" w14:textId="77777777" w:rsidR="00C77743" w:rsidRDefault="00C77743" w:rsidP="007F09DC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101,891,020</w:t>
            </w:r>
          </w:p>
          <w:p w14:paraId="583B3887" w14:textId="527B8238" w:rsidR="00C77743" w:rsidRDefault="00C77743" w:rsidP="007F09DC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564,654,021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2F47618" w14:textId="77777777" w:rsidR="007F09DC" w:rsidRDefault="007F09DC" w:rsidP="004D17A0">
            <w:pPr>
              <w:spacing w:after="0" w:line="240" w:lineRule="auto"/>
              <w:rPr>
                <w:szCs w:val="20"/>
              </w:rPr>
            </w:pPr>
          </w:p>
        </w:tc>
      </w:tr>
      <w:tr w:rsidR="007F09DC" w14:paraId="3B39C549" w14:textId="77777777" w:rsidTr="001C3383">
        <w:trPr>
          <w:trHeight w:val="82"/>
        </w:trPr>
        <w:tc>
          <w:tcPr>
            <w:tcW w:w="3207" w:type="dxa"/>
            <w:tcBorders>
              <w:top w:val="dotted" w:sz="4" w:space="0" w:color="auto"/>
              <w:bottom w:val="dotted" w:sz="4" w:space="0" w:color="auto"/>
            </w:tcBorders>
          </w:tcPr>
          <w:p w14:paraId="0572488A" w14:textId="441C3CAC" w:rsidR="007F09DC" w:rsidRPr="001C3383" w:rsidRDefault="007F09DC" w:rsidP="004D17A0">
            <w:pPr>
              <w:spacing w:after="0" w:line="240" w:lineRule="auto"/>
              <w:rPr>
                <w:b/>
                <w:bCs/>
                <w:szCs w:val="20"/>
              </w:rPr>
            </w:pPr>
            <w:r w:rsidRPr="001C3383">
              <w:rPr>
                <w:rFonts w:hint="eastAsia"/>
                <w:b/>
                <w:bCs/>
                <w:szCs w:val="20"/>
              </w:rPr>
              <w:t>비유동부채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C55997F" w14:textId="0604C882" w:rsidR="007F09DC" w:rsidRPr="001C3383" w:rsidRDefault="00722A85" w:rsidP="007F09DC">
            <w:pPr>
              <w:spacing w:after="0" w:line="240" w:lineRule="auto"/>
              <w:jc w:val="righ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3,468,544,095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AEE5BED" w14:textId="77777777" w:rsidR="007F09DC" w:rsidRPr="001C3383" w:rsidRDefault="007F09DC" w:rsidP="004D17A0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549752E" w14:textId="39A49131" w:rsidR="007F09DC" w:rsidRPr="001C3383" w:rsidRDefault="00C77743" w:rsidP="007F09DC">
            <w:pPr>
              <w:spacing w:after="0" w:line="240" w:lineRule="auto"/>
              <w:jc w:val="righ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1,572,369,499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E2136A2" w14:textId="77777777" w:rsidR="007F09DC" w:rsidRPr="001C3383" w:rsidRDefault="007F09DC" w:rsidP="004D17A0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</w:tr>
      <w:tr w:rsidR="007F09DC" w14:paraId="7E588FDB" w14:textId="77777777" w:rsidTr="001C3383">
        <w:trPr>
          <w:trHeight w:val="82"/>
        </w:trPr>
        <w:tc>
          <w:tcPr>
            <w:tcW w:w="3207" w:type="dxa"/>
            <w:tcBorders>
              <w:top w:val="dotted" w:sz="4" w:space="0" w:color="auto"/>
              <w:bottom w:val="dotted" w:sz="4" w:space="0" w:color="auto"/>
            </w:tcBorders>
          </w:tcPr>
          <w:p w14:paraId="6538A81F" w14:textId="5E1F8409" w:rsidR="00C77743" w:rsidRDefault="00C77743" w:rsidP="004D17A0">
            <w:pPr>
              <w:spacing w:after="0" w:line="24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장기차입금</w:t>
            </w:r>
          </w:p>
          <w:p w14:paraId="77E86EC4" w14:textId="74A125EB" w:rsidR="007F09DC" w:rsidRDefault="007F09DC" w:rsidP="004D17A0">
            <w:pPr>
              <w:spacing w:after="0" w:line="24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  <w:r w:rsidR="00C77743">
              <w:rPr>
                <w:rFonts w:hint="eastAsia"/>
                <w:szCs w:val="20"/>
              </w:rPr>
              <w:t>전환사채</w:t>
            </w:r>
          </w:p>
          <w:p w14:paraId="2AEE4CDD" w14:textId="7964C37A" w:rsidR="007F09DC" w:rsidRDefault="007F09DC" w:rsidP="004D17A0">
            <w:pPr>
              <w:spacing w:after="0" w:line="24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  <w:r w:rsidR="00C77743">
              <w:rPr>
                <w:rFonts w:hint="eastAsia"/>
                <w:szCs w:val="20"/>
              </w:rPr>
              <w:t>확정급여형부채</w:t>
            </w:r>
          </w:p>
          <w:p w14:paraId="17D11C2B" w14:textId="3AC033DB" w:rsidR="007F09DC" w:rsidRDefault="007F09DC" w:rsidP="004D17A0">
            <w:pPr>
              <w:spacing w:after="0" w:line="24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szCs w:val="20"/>
              </w:rPr>
              <w:t>기타</w:t>
            </w:r>
            <w:r w:rsidR="00C77743">
              <w:rPr>
                <w:rFonts w:hint="eastAsia"/>
                <w:szCs w:val="20"/>
              </w:rPr>
              <w:t>비유동금융부채</w:t>
            </w:r>
            <w:proofErr w:type="spellEnd"/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EE35B97" w14:textId="77777777" w:rsidR="001C3383" w:rsidRDefault="00722A85" w:rsidP="007F09DC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200,000,000</w:t>
            </w:r>
          </w:p>
          <w:p w14:paraId="093565CB" w14:textId="2E879F54" w:rsidR="00722A85" w:rsidRDefault="00722A85" w:rsidP="007F09DC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1,612,591,695</w:t>
            </w:r>
          </w:p>
          <w:p w14:paraId="1A87EF21" w14:textId="77777777" w:rsidR="00722A85" w:rsidRDefault="00722A85" w:rsidP="007F09DC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1,166,581,800</w:t>
            </w:r>
          </w:p>
          <w:p w14:paraId="4C3260AE" w14:textId="4155EE07" w:rsidR="00722A85" w:rsidRDefault="00722A85" w:rsidP="007F09DC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387,699,418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3B3E2DB" w14:textId="77777777" w:rsidR="007F09DC" w:rsidRDefault="007F09DC" w:rsidP="004D17A0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BCC303B" w14:textId="77777777" w:rsidR="001C3383" w:rsidRDefault="00C77743" w:rsidP="007F09DC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200,000,000</w:t>
            </w:r>
          </w:p>
          <w:p w14:paraId="4B467C9D" w14:textId="77777777" w:rsidR="00C77743" w:rsidRDefault="00C77743" w:rsidP="007F09DC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429,811,832</w:t>
            </w:r>
          </w:p>
          <w:p w14:paraId="4883DDC6" w14:textId="77777777" w:rsidR="00C77743" w:rsidRDefault="00C77743" w:rsidP="007F09DC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929,661,176</w:t>
            </w:r>
          </w:p>
          <w:p w14:paraId="6712B7C2" w14:textId="6B470105" w:rsidR="00C77743" w:rsidRDefault="00C77743" w:rsidP="007F09DC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12,896,491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4208343" w14:textId="77777777" w:rsidR="007F09DC" w:rsidRDefault="007F09DC" w:rsidP="004D17A0">
            <w:pPr>
              <w:spacing w:after="0" w:line="240" w:lineRule="auto"/>
              <w:rPr>
                <w:szCs w:val="20"/>
              </w:rPr>
            </w:pPr>
          </w:p>
        </w:tc>
      </w:tr>
      <w:tr w:rsidR="007F09DC" w14:paraId="1AA345D1" w14:textId="77777777" w:rsidTr="001C3383">
        <w:trPr>
          <w:trHeight w:val="82"/>
        </w:trPr>
        <w:tc>
          <w:tcPr>
            <w:tcW w:w="3207" w:type="dxa"/>
            <w:tcBorders>
              <w:top w:val="dotted" w:sz="4" w:space="0" w:color="auto"/>
              <w:bottom w:val="single" w:sz="4" w:space="0" w:color="auto"/>
            </w:tcBorders>
          </w:tcPr>
          <w:p w14:paraId="7AE07DBD" w14:textId="0CAD718D" w:rsidR="007F09DC" w:rsidRPr="001C3383" w:rsidRDefault="007F09DC" w:rsidP="004D17A0">
            <w:pPr>
              <w:spacing w:after="0" w:line="240" w:lineRule="auto"/>
              <w:rPr>
                <w:b/>
                <w:bCs/>
                <w:szCs w:val="20"/>
              </w:rPr>
            </w:pPr>
            <w:r w:rsidRPr="001C3383">
              <w:rPr>
                <w:rFonts w:hint="eastAsia"/>
                <w:b/>
                <w:bCs/>
                <w:szCs w:val="20"/>
              </w:rPr>
              <w:t>부채총계</w:t>
            </w: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1144A949" w14:textId="4DED1405" w:rsidR="007F09DC" w:rsidRPr="001C3383" w:rsidRDefault="00722A85" w:rsidP="007F09DC">
            <w:pPr>
              <w:spacing w:after="0" w:line="240" w:lineRule="auto"/>
              <w:jc w:val="righ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6,625,368,259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121EFF1C" w14:textId="77777777" w:rsidR="007F09DC" w:rsidRPr="001C3383" w:rsidRDefault="007F09DC" w:rsidP="004D17A0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4A2D8161" w14:textId="45755A4B" w:rsidR="007F09DC" w:rsidRPr="001C3383" w:rsidRDefault="00C77743" w:rsidP="007F09DC">
            <w:pPr>
              <w:spacing w:after="0" w:line="240" w:lineRule="auto"/>
              <w:jc w:val="righ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3,290,735,209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4EC94685" w14:textId="77777777" w:rsidR="007F09DC" w:rsidRPr="001C3383" w:rsidRDefault="007F09DC" w:rsidP="004D17A0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</w:tr>
      <w:tr w:rsidR="007F09DC" w14:paraId="78F76C87" w14:textId="5E64B488" w:rsidTr="00FB2CE6">
        <w:trPr>
          <w:trHeight w:val="1260"/>
        </w:trPr>
        <w:tc>
          <w:tcPr>
            <w:tcW w:w="3207" w:type="dxa"/>
            <w:tcBorders>
              <w:bottom w:val="dotted" w:sz="4" w:space="0" w:color="auto"/>
            </w:tcBorders>
          </w:tcPr>
          <w:p w14:paraId="53FC5692" w14:textId="23B3A3F4" w:rsidR="007F09DC" w:rsidRDefault="007F09DC" w:rsidP="004D17A0">
            <w:pPr>
              <w:spacing w:after="0" w:line="24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>자본금</w:t>
            </w:r>
          </w:p>
          <w:p w14:paraId="3DA59352" w14:textId="58C88415" w:rsidR="001C3383" w:rsidRDefault="001C3383" w:rsidP="004D17A0">
            <w:pPr>
              <w:spacing w:after="0" w:line="24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>자본잉여금</w:t>
            </w:r>
          </w:p>
          <w:p w14:paraId="7F6CADEB" w14:textId="741488E3" w:rsidR="007F09DC" w:rsidRDefault="00C77743" w:rsidP="004D17A0">
            <w:pPr>
              <w:spacing w:after="0" w:line="240" w:lineRule="auto"/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기타포괄손익누계액</w:t>
            </w:r>
            <w:proofErr w:type="spellEnd"/>
          </w:p>
          <w:p w14:paraId="0C5A1C53" w14:textId="77777777" w:rsidR="007F09DC" w:rsidRDefault="001C3383" w:rsidP="004D17A0">
            <w:pPr>
              <w:spacing w:after="0" w:line="24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>이익잉여금(</w:t>
            </w:r>
            <w:r w:rsidR="007F09DC">
              <w:rPr>
                <w:rFonts w:hint="eastAsia"/>
                <w:szCs w:val="20"/>
              </w:rPr>
              <w:t>결손금</w:t>
            </w:r>
            <w:r>
              <w:rPr>
                <w:rFonts w:hint="eastAsia"/>
                <w:szCs w:val="20"/>
              </w:rPr>
              <w:t>)</w:t>
            </w:r>
          </w:p>
          <w:p w14:paraId="511C1695" w14:textId="64E07312" w:rsidR="00C77743" w:rsidRDefault="00C77743" w:rsidP="004D17A0">
            <w:pPr>
              <w:spacing w:after="0" w:line="24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>비지배지분</w:t>
            </w:r>
          </w:p>
        </w:tc>
        <w:tc>
          <w:tcPr>
            <w:tcW w:w="2551" w:type="dxa"/>
            <w:tcBorders>
              <w:bottom w:val="dotted" w:sz="4" w:space="0" w:color="auto"/>
              <w:right w:val="nil"/>
            </w:tcBorders>
          </w:tcPr>
          <w:p w14:paraId="209D87C3" w14:textId="77777777" w:rsidR="001C3383" w:rsidRDefault="00722A85" w:rsidP="007F09DC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1,069,071,500</w:t>
            </w:r>
          </w:p>
          <w:p w14:paraId="4DA5C560" w14:textId="77777777" w:rsidR="00722A85" w:rsidRDefault="00722A85" w:rsidP="007F09DC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5,154,632,465</w:t>
            </w:r>
          </w:p>
          <w:p w14:paraId="1DC9BF8F" w14:textId="77777777" w:rsidR="00722A85" w:rsidRDefault="00722A85" w:rsidP="007F09DC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(107,250,194)</w:t>
            </w:r>
          </w:p>
          <w:p w14:paraId="7D7CAA24" w14:textId="77777777" w:rsidR="00722A85" w:rsidRDefault="00722A85" w:rsidP="007F09DC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(5,397,455,823)</w:t>
            </w:r>
          </w:p>
          <w:p w14:paraId="3D9B33C3" w14:textId="137FBB5F" w:rsidR="00722A85" w:rsidRDefault="00722A85" w:rsidP="007F09DC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dotted" w:sz="4" w:space="0" w:color="auto"/>
            </w:tcBorders>
          </w:tcPr>
          <w:p w14:paraId="5BFFFB9A" w14:textId="77777777" w:rsidR="007F09DC" w:rsidRDefault="007F09DC" w:rsidP="004D17A0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551" w:type="dxa"/>
            <w:tcBorders>
              <w:bottom w:val="dotted" w:sz="4" w:space="0" w:color="auto"/>
              <w:right w:val="nil"/>
            </w:tcBorders>
          </w:tcPr>
          <w:p w14:paraId="1E9A74C7" w14:textId="77777777" w:rsidR="001C3383" w:rsidRDefault="00C77743" w:rsidP="007F09DC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1,051,207,000</w:t>
            </w:r>
          </w:p>
          <w:p w14:paraId="04EFE3D9" w14:textId="77777777" w:rsidR="00C77743" w:rsidRDefault="00C77743" w:rsidP="007F09DC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3,185,950,297</w:t>
            </w:r>
          </w:p>
          <w:p w14:paraId="0CDB3D10" w14:textId="77777777" w:rsidR="00C77743" w:rsidRDefault="00C77743" w:rsidP="007F09DC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(129,152,542)</w:t>
            </w:r>
          </w:p>
          <w:p w14:paraId="78DAB1AB" w14:textId="77777777" w:rsidR="00C77743" w:rsidRDefault="00C77743" w:rsidP="007F09DC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(4,138,456,685)</w:t>
            </w:r>
          </w:p>
          <w:p w14:paraId="36C32F39" w14:textId="6160605F" w:rsidR="00C77743" w:rsidRDefault="00C77743" w:rsidP="007F09DC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86,223,271</w:t>
            </w:r>
          </w:p>
        </w:tc>
        <w:tc>
          <w:tcPr>
            <w:tcW w:w="284" w:type="dxa"/>
            <w:tcBorders>
              <w:left w:val="nil"/>
              <w:bottom w:val="dotted" w:sz="4" w:space="0" w:color="auto"/>
            </w:tcBorders>
          </w:tcPr>
          <w:p w14:paraId="586EA743" w14:textId="77777777" w:rsidR="007F09DC" w:rsidRDefault="007F09DC" w:rsidP="004D17A0">
            <w:pPr>
              <w:spacing w:after="0" w:line="240" w:lineRule="auto"/>
              <w:rPr>
                <w:szCs w:val="20"/>
              </w:rPr>
            </w:pPr>
          </w:p>
        </w:tc>
      </w:tr>
      <w:tr w:rsidR="00FB2CE6" w14:paraId="43862310" w14:textId="77777777" w:rsidTr="00FB2CE6">
        <w:trPr>
          <w:trHeight w:val="249"/>
        </w:trPr>
        <w:tc>
          <w:tcPr>
            <w:tcW w:w="3207" w:type="dxa"/>
            <w:tcBorders>
              <w:top w:val="dotted" w:sz="4" w:space="0" w:color="auto"/>
            </w:tcBorders>
          </w:tcPr>
          <w:p w14:paraId="0E5C18C0" w14:textId="008B9442" w:rsidR="00FB2CE6" w:rsidRPr="00FB2CE6" w:rsidRDefault="00FB2CE6" w:rsidP="004D17A0">
            <w:pPr>
              <w:spacing w:after="0" w:line="240" w:lineRule="auto"/>
              <w:rPr>
                <w:b/>
                <w:bCs/>
                <w:szCs w:val="20"/>
              </w:rPr>
            </w:pPr>
            <w:r w:rsidRPr="00FB2CE6">
              <w:rPr>
                <w:rFonts w:hint="eastAsia"/>
                <w:b/>
                <w:bCs/>
                <w:szCs w:val="20"/>
              </w:rPr>
              <w:t>자본총계</w:t>
            </w:r>
          </w:p>
        </w:tc>
        <w:tc>
          <w:tcPr>
            <w:tcW w:w="2551" w:type="dxa"/>
            <w:tcBorders>
              <w:top w:val="dotted" w:sz="4" w:space="0" w:color="auto"/>
              <w:right w:val="nil"/>
            </w:tcBorders>
          </w:tcPr>
          <w:p w14:paraId="7E2E40A8" w14:textId="4AE7F5D5" w:rsidR="00FB2CE6" w:rsidRPr="00FB2CE6" w:rsidRDefault="00722A85" w:rsidP="007F09DC">
            <w:pPr>
              <w:spacing w:after="0" w:line="240" w:lineRule="auto"/>
              <w:jc w:val="righ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718,997,948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</w:tcBorders>
          </w:tcPr>
          <w:p w14:paraId="4F73751A" w14:textId="77777777" w:rsidR="00FB2CE6" w:rsidRPr="00FB2CE6" w:rsidRDefault="00FB2CE6" w:rsidP="004D17A0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right w:val="nil"/>
            </w:tcBorders>
          </w:tcPr>
          <w:p w14:paraId="1B603AE4" w14:textId="21FDAC09" w:rsidR="00FB2CE6" w:rsidRPr="00FB2CE6" w:rsidRDefault="00C77743" w:rsidP="007F09DC">
            <w:pPr>
              <w:spacing w:after="0" w:line="240" w:lineRule="auto"/>
              <w:jc w:val="righ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55,771,341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</w:tcBorders>
          </w:tcPr>
          <w:p w14:paraId="55C00B80" w14:textId="77777777" w:rsidR="00FB2CE6" w:rsidRPr="00FB2CE6" w:rsidRDefault="00FB2CE6" w:rsidP="004D17A0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</w:tr>
    </w:tbl>
    <w:p w14:paraId="489EE93F" w14:textId="75A03523" w:rsidR="004D17A0" w:rsidRPr="00DF1C45" w:rsidRDefault="00FB2CE6" w:rsidP="004D17A0">
      <w:pPr>
        <w:rPr>
          <w:bCs/>
          <w:szCs w:val="20"/>
        </w:rPr>
      </w:pPr>
      <w:r w:rsidRPr="00DF1C45">
        <w:rPr>
          <w:rFonts w:hint="eastAsia"/>
          <w:bCs/>
          <w:szCs w:val="20"/>
        </w:rPr>
        <w:lastRenderedPageBreak/>
        <w:t>(</w:t>
      </w:r>
      <w:r w:rsidRPr="00DF1C45">
        <w:rPr>
          <w:bCs/>
          <w:szCs w:val="20"/>
        </w:rPr>
        <w:t xml:space="preserve">2) </w:t>
      </w:r>
      <w:r w:rsidRPr="00DF1C45">
        <w:rPr>
          <w:rFonts w:hint="eastAsia"/>
          <w:bCs/>
          <w:szCs w:val="20"/>
        </w:rPr>
        <w:t>손익계산서</w:t>
      </w:r>
    </w:p>
    <w:p w14:paraId="51898A51" w14:textId="701BBC83" w:rsidR="00DF110D" w:rsidRDefault="00DF110D" w:rsidP="00DF110D">
      <w:pPr>
        <w:ind w:firstLineChars="3900" w:firstLine="7800"/>
        <w:rPr>
          <w:szCs w:val="20"/>
        </w:rPr>
      </w:pPr>
      <w:r>
        <w:rPr>
          <w:rFonts w:hint="eastAsia"/>
          <w:szCs w:val="20"/>
        </w:rPr>
        <w:t>(</w:t>
      </w:r>
      <w:proofErr w:type="gramStart"/>
      <w:r>
        <w:rPr>
          <w:rFonts w:hint="eastAsia"/>
          <w:szCs w:val="20"/>
        </w:rPr>
        <w:t>단위:원</w:t>
      </w:r>
      <w:proofErr w:type="gramEnd"/>
      <w:r>
        <w:rPr>
          <w:rFonts w:hint="eastAsia"/>
          <w:szCs w:val="20"/>
        </w:rPr>
        <w:t>)</w:t>
      </w:r>
    </w:p>
    <w:tbl>
      <w:tblPr>
        <w:tblW w:w="8877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7"/>
        <w:gridCol w:w="2551"/>
        <w:gridCol w:w="284"/>
        <w:gridCol w:w="2551"/>
        <w:gridCol w:w="284"/>
      </w:tblGrid>
      <w:tr w:rsidR="00DF110D" w14:paraId="113B857F" w14:textId="77777777" w:rsidTr="008D2EB3">
        <w:trPr>
          <w:trHeight w:val="360"/>
        </w:trPr>
        <w:tc>
          <w:tcPr>
            <w:tcW w:w="3207" w:type="dxa"/>
            <w:vAlign w:val="center"/>
          </w:tcPr>
          <w:p w14:paraId="290B8E88" w14:textId="77777777" w:rsidR="00DF110D" w:rsidRDefault="00DF110D" w:rsidP="008D2EB3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과목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B67B24D" w14:textId="3B218580" w:rsidR="00DF110D" w:rsidRDefault="008B66AE" w:rsidP="008D2EB3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2021.01.01~2021.12.31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143004F9" w14:textId="333D40DE" w:rsidR="00DF110D" w:rsidRDefault="008B66AE" w:rsidP="008D2EB3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2020.01.01~2020.12.31</w:t>
            </w:r>
          </w:p>
        </w:tc>
      </w:tr>
      <w:tr w:rsidR="00DF110D" w14:paraId="74EACA8A" w14:textId="77777777" w:rsidTr="008D2EB3">
        <w:trPr>
          <w:trHeight w:val="306"/>
        </w:trPr>
        <w:tc>
          <w:tcPr>
            <w:tcW w:w="3207" w:type="dxa"/>
            <w:tcBorders>
              <w:bottom w:val="dotted" w:sz="4" w:space="0" w:color="auto"/>
            </w:tcBorders>
          </w:tcPr>
          <w:p w14:paraId="337D2617" w14:textId="05CA8AD9" w:rsidR="00DF110D" w:rsidRPr="001C3383" w:rsidRDefault="00DF110D" w:rsidP="008D2EB3">
            <w:pPr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매출액</w:t>
            </w:r>
          </w:p>
        </w:tc>
        <w:tc>
          <w:tcPr>
            <w:tcW w:w="2551" w:type="dxa"/>
            <w:tcBorders>
              <w:bottom w:val="dotted" w:sz="4" w:space="0" w:color="auto"/>
              <w:right w:val="nil"/>
            </w:tcBorders>
          </w:tcPr>
          <w:p w14:paraId="632B08BC" w14:textId="44308879" w:rsidR="00DF110D" w:rsidRPr="001C3383" w:rsidRDefault="00CA0B8A" w:rsidP="008D2EB3">
            <w:pPr>
              <w:spacing w:after="0" w:line="240" w:lineRule="auto"/>
              <w:jc w:val="righ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4,567,694,641</w:t>
            </w:r>
          </w:p>
        </w:tc>
        <w:tc>
          <w:tcPr>
            <w:tcW w:w="284" w:type="dxa"/>
            <w:tcBorders>
              <w:left w:val="nil"/>
              <w:bottom w:val="dotted" w:sz="4" w:space="0" w:color="auto"/>
            </w:tcBorders>
          </w:tcPr>
          <w:p w14:paraId="04FAFFF9" w14:textId="77777777" w:rsidR="00DF110D" w:rsidRPr="001C3383" w:rsidRDefault="00DF110D" w:rsidP="008D2EB3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2551" w:type="dxa"/>
            <w:tcBorders>
              <w:bottom w:val="dotted" w:sz="4" w:space="0" w:color="auto"/>
              <w:right w:val="nil"/>
            </w:tcBorders>
          </w:tcPr>
          <w:p w14:paraId="2C3AA79C" w14:textId="10BF9DA0" w:rsidR="00DF110D" w:rsidRPr="001C3383" w:rsidRDefault="00CA0B8A" w:rsidP="008D2EB3">
            <w:pPr>
              <w:spacing w:after="0" w:line="240" w:lineRule="auto"/>
              <w:jc w:val="righ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4,323,760,953</w:t>
            </w:r>
          </w:p>
        </w:tc>
        <w:tc>
          <w:tcPr>
            <w:tcW w:w="284" w:type="dxa"/>
            <w:tcBorders>
              <w:left w:val="nil"/>
              <w:bottom w:val="dotted" w:sz="4" w:space="0" w:color="auto"/>
            </w:tcBorders>
          </w:tcPr>
          <w:p w14:paraId="613CCF55" w14:textId="77777777" w:rsidR="00DF110D" w:rsidRDefault="00DF110D" w:rsidP="008D2EB3">
            <w:pPr>
              <w:spacing w:after="0" w:line="240" w:lineRule="auto"/>
              <w:rPr>
                <w:szCs w:val="20"/>
              </w:rPr>
            </w:pPr>
          </w:p>
        </w:tc>
      </w:tr>
      <w:tr w:rsidR="00DF110D" w14:paraId="18631710" w14:textId="77777777" w:rsidTr="00CA0B8A">
        <w:trPr>
          <w:trHeight w:val="624"/>
        </w:trPr>
        <w:tc>
          <w:tcPr>
            <w:tcW w:w="3207" w:type="dxa"/>
            <w:tcBorders>
              <w:top w:val="dotted" w:sz="4" w:space="0" w:color="auto"/>
              <w:bottom w:val="single" w:sz="4" w:space="0" w:color="auto"/>
            </w:tcBorders>
          </w:tcPr>
          <w:p w14:paraId="13B515D0" w14:textId="10850E24" w:rsidR="00DF110D" w:rsidRDefault="00722A85" w:rsidP="00DF110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Chars="0"/>
              <w:rPr>
                <w:szCs w:val="20"/>
              </w:rPr>
            </w:pPr>
            <w:r>
              <w:rPr>
                <w:rFonts w:hint="eastAsia"/>
                <w:szCs w:val="20"/>
              </w:rPr>
              <w:t>T</w:t>
            </w:r>
            <w:r>
              <w:rPr>
                <w:szCs w:val="20"/>
              </w:rPr>
              <w:t xml:space="preserve">HC </w:t>
            </w:r>
            <w:r>
              <w:rPr>
                <w:rFonts w:hint="eastAsia"/>
                <w:szCs w:val="20"/>
              </w:rPr>
              <w:t>부문</w:t>
            </w:r>
          </w:p>
          <w:p w14:paraId="422609EE" w14:textId="0D444471" w:rsidR="00722A85" w:rsidRPr="00722A85" w:rsidRDefault="00722A85" w:rsidP="00722A8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Chars="0"/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C</w:t>
            </w:r>
            <w:r>
              <w:rPr>
                <w:szCs w:val="20"/>
              </w:rPr>
              <w:t>ogInsight</w:t>
            </w:r>
            <w:proofErr w:type="spellEnd"/>
            <w:r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부문</w:t>
            </w: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5077D529" w14:textId="77777777" w:rsidR="00DF110D" w:rsidRDefault="00CA0B8A" w:rsidP="00CA0B8A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797,732,052</w:t>
            </w:r>
          </w:p>
          <w:p w14:paraId="3381E65D" w14:textId="1B949D37" w:rsidR="00CA0B8A" w:rsidRDefault="00CA0B8A" w:rsidP="00CA0B8A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3,769,962,589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196F4EEF" w14:textId="77777777" w:rsidR="00DF110D" w:rsidRDefault="00DF110D" w:rsidP="008D2EB3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6F685A04" w14:textId="77777777" w:rsidR="00A45C57" w:rsidRDefault="00CA0B8A" w:rsidP="008D2EB3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950,026,222</w:t>
            </w:r>
          </w:p>
          <w:p w14:paraId="39082231" w14:textId="3DEC90C4" w:rsidR="00CA0B8A" w:rsidRDefault="00CA0B8A" w:rsidP="008D2EB3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3,373,734,731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08149349" w14:textId="77777777" w:rsidR="00DF110D" w:rsidRDefault="00DF110D" w:rsidP="008D2EB3">
            <w:pPr>
              <w:spacing w:after="0" w:line="240" w:lineRule="auto"/>
              <w:rPr>
                <w:szCs w:val="20"/>
              </w:rPr>
            </w:pPr>
          </w:p>
        </w:tc>
      </w:tr>
      <w:tr w:rsidR="00DF110D" w14:paraId="58F62404" w14:textId="77777777" w:rsidTr="00DF110D">
        <w:trPr>
          <w:trHeight w:val="285"/>
        </w:trPr>
        <w:tc>
          <w:tcPr>
            <w:tcW w:w="3207" w:type="dxa"/>
            <w:tcBorders>
              <w:top w:val="single" w:sz="4" w:space="0" w:color="auto"/>
              <w:bottom w:val="dotted" w:sz="4" w:space="0" w:color="auto"/>
            </w:tcBorders>
          </w:tcPr>
          <w:p w14:paraId="2C78757D" w14:textId="05498F5C" w:rsidR="00DF110D" w:rsidRPr="001C3383" w:rsidRDefault="00DF110D" w:rsidP="008D2EB3">
            <w:pPr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매출원가</w:t>
            </w: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24400A7D" w14:textId="503869AE" w:rsidR="00DF110D" w:rsidRPr="001C3383" w:rsidRDefault="00CA0B8A" w:rsidP="008D2EB3">
            <w:pPr>
              <w:spacing w:after="0" w:line="240" w:lineRule="auto"/>
              <w:jc w:val="righ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2,489,421,835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14:paraId="47DF1B3A" w14:textId="77777777" w:rsidR="00DF110D" w:rsidRPr="001C3383" w:rsidRDefault="00DF110D" w:rsidP="008D2EB3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5524544A" w14:textId="1910B99E" w:rsidR="00DF110D" w:rsidRPr="001C3383" w:rsidRDefault="00CA0B8A" w:rsidP="008D2EB3">
            <w:pPr>
              <w:spacing w:after="0" w:line="240" w:lineRule="auto"/>
              <w:jc w:val="righ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2,598,040,571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14:paraId="6DC27B03" w14:textId="77777777" w:rsidR="00DF110D" w:rsidRPr="001C3383" w:rsidRDefault="00DF110D" w:rsidP="008D2EB3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</w:tr>
      <w:tr w:rsidR="00DF110D" w14:paraId="591AE612" w14:textId="77777777" w:rsidTr="00DF110D">
        <w:trPr>
          <w:trHeight w:val="1161"/>
        </w:trPr>
        <w:tc>
          <w:tcPr>
            <w:tcW w:w="3207" w:type="dxa"/>
            <w:tcBorders>
              <w:top w:val="dotted" w:sz="4" w:space="0" w:color="auto"/>
              <w:bottom w:val="single" w:sz="4" w:space="0" w:color="auto"/>
            </w:tcBorders>
          </w:tcPr>
          <w:p w14:paraId="1F614DDD" w14:textId="77777777" w:rsidR="00DF110D" w:rsidRDefault="00DF110D" w:rsidP="00DF110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Chars="0"/>
              <w:rPr>
                <w:szCs w:val="20"/>
              </w:rPr>
            </w:pPr>
            <w:r>
              <w:rPr>
                <w:rFonts w:hint="eastAsia"/>
                <w:szCs w:val="20"/>
              </w:rPr>
              <w:t>상품매출원가</w:t>
            </w:r>
          </w:p>
          <w:p w14:paraId="3FA47757" w14:textId="77777777" w:rsidR="00DF110D" w:rsidRDefault="00DF110D" w:rsidP="00DF110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Chars="0"/>
              <w:rPr>
                <w:szCs w:val="20"/>
              </w:rPr>
            </w:pPr>
            <w:r>
              <w:rPr>
                <w:rFonts w:hint="eastAsia"/>
                <w:szCs w:val="20"/>
              </w:rPr>
              <w:t>용역매출원가</w:t>
            </w:r>
          </w:p>
          <w:p w14:paraId="53EE5F1D" w14:textId="77777777" w:rsidR="00DF110D" w:rsidRDefault="00DF110D" w:rsidP="00DF110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Chars="0"/>
              <w:rPr>
                <w:szCs w:val="20"/>
              </w:rPr>
            </w:pPr>
            <w:r>
              <w:rPr>
                <w:rFonts w:hint="eastAsia"/>
                <w:szCs w:val="20"/>
              </w:rPr>
              <w:t>운송료</w:t>
            </w:r>
          </w:p>
          <w:p w14:paraId="6638C610" w14:textId="2EDFA309" w:rsidR="00DF110D" w:rsidRPr="00DF110D" w:rsidRDefault="00DF110D" w:rsidP="00DF110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Chars="0"/>
              <w:rPr>
                <w:szCs w:val="20"/>
              </w:rPr>
            </w:pPr>
            <w:r>
              <w:rPr>
                <w:rFonts w:hint="eastAsia"/>
                <w:szCs w:val="20"/>
              </w:rPr>
              <w:t>급여</w:t>
            </w: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3089DE56" w14:textId="77777777" w:rsidR="00DF110D" w:rsidRDefault="00CA0B8A" w:rsidP="008D2EB3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544,254,411</w:t>
            </w:r>
          </w:p>
          <w:p w14:paraId="4B399827" w14:textId="5D1AF620" w:rsidR="00CA0B8A" w:rsidRDefault="00CA0B8A" w:rsidP="008D2EB3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845,843,526</w:t>
            </w:r>
          </w:p>
          <w:p w14:paraId="6B311A8A" w14:textId="77777777" w:rsidR="00CA0B8A" w:rsidRDefault="00CA0B8A" w:rsidP="008D2EB3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248,667,905</w:t>
            </w:r>
          </w:p>
          <w:p w14:paraId="7DDD68DF" w14:textId="58EB6779" w:rsidR="00CA0B8A" w:rsidRDefault="00CA0B8A" w:rsidP="008D2EB3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850,655,993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320D231B" w14:textId="77777777" w:rsidR="00DF110D" w:rsidRDefault="00DF110D" w:rsidP="008D2EB3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203AD5FD" w14:textId="77777777" w:rsidR="00A45C57" w:rsidRDefault="00CA0B8A" w:rsidP="008D2EB3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685,848,318</w:t>
            </w:r>
          </w:p>
          <w:p w14:paraId="00CDE2E2" w14:textId="77777777" w:rsidR="00CA0B8A" w:rsidRDefault="00CA0B8A" w:rsidP="008D2EB3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837,940,000</w:t>
            </w:r>
          </w:p>
          <w:p w14:paraId="7ACFBF82" w14:textId="77777777" w:rsidR="00CA0B8A" w:rsidRDefault="00CA0B8A" w:rsidP="008D2EB3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233,302,221</w:t>
            </w:r>
          </w:p>
          <w:p w14:paraId="25463632" w14:textId="34D49E80" w:rsidR="00CA0B8A" w:rsidRDefault="00CA0B8A" w:rsidP="008D2EB3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840,950,032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1199ECB7" w14:textId="77777777" w:rsidR="00DF110D" w:rsidRDefault="00DF110D" w:rsidP="008D2EB3">
            <w:pPr>
              <w:spacing w:after="0" w:line="240" w:lineRule="auto"/>
              <w:rPr>
                <w:szCs w:val="20"/>
              </w:rPr>
            </w:pPr>
          </w:p>
        </w:tc>
      </w:tr>
      <w:tr w:rsidR="00DF110D" w14:paraId="1C63E807" w14:textId="77777777" w:rsidTr="00DF110D">
        <w:trPr>
          <w:trHeight w:val="183"/>
        </w:trPr>
        <w:tc>
          <w:tcPr>
            <w:tcW w:w="3207" w:type="dxa"/>
            <w:tcBorders>
              <w:top w:val="single" w:sz="4" w:space="0" w:color="auto"/>
            </w:tcBorders>
          </w:tcPr>
          <w:p w14:paraId="77F92637" w14:textId="6086FF1E" w:rsidR="00DF110D" w:rsidRPr="001C3383" w:rsidRDefault="00DF110D" w:rsidP="008D2EB3">
            <w:pPr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매출총이익</w:t>
            </w:r>
          </w:p>
        </w:tc>
        <w:tc>
          <w:tcPr>
            <w:tcW w:w="2551" w:type="dxa"/>
            <w:tcBorders>
              <w:top w:val="single" w:sz="4" w:space="0" w:color="auto"/>
              <w:right w:val="nil"/>
            </w:tcBorders>
          </w:tcPr>
          <w:p w14:paraId="2C3BF87A" w14:textId="237EA65B" w:rsidR="00DF110D" w:rsidRPr="001C3383" w:rsidRDefault="00DF1C45" w:rsidP="008D2EB3">
            <w:pPr>
              <w:spacing w:after="0" w:line="240" w:lineRule="auto"/>
              <w:jc w:val="righ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2,078,272,806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</w:tcPr>
          <w:p w14:paraId="13B83AC3" w14:textId="77777777" w:rsidR="00DF110D" w:rsidRPr="001C3383" w:rsidRDefault="00DF110D" w:rsidP="008D2EB3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nil"/>
            </w:tcBorders>
          </w:tcPr>
          <w:p w14:paraId="1DB30789" w14:textId="6574C938" w:rsidR="00DF110D" w:rsidRPr="001C3383" w:rsidRDefault="00CA0B8A" w:rsidP="008D2EB3">
            <w:pPr>
              <w:spacing w:after="0" w:line="240" w:lineRule="auto"/>
              <w:jc w:val="righ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1,725,720,382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</w:tcPr>
          <w:p w14:paraId="7834CB30" w14:textId="77777777" w:rsidR="00DF110D" w:rsidRDefault="00DF110D" w:rsidP="008D2EB3">
            <w:pPr>
              <w:spacing w:after="0" w:line="240" w:lineRule="auto"/>
              <w:rPr>
                <w:szCs w:val="20"/>
              </w:rPr>
            </w:pPr>
          </w:p>
        </w:tc>
      </w:tr>
      <w:tr w:rsidR="00DF110D" w14:paraId="0FFC7680" w14:textId="77777777" w:rsidTr="008D2EB3">
        <w:trPr>
          <w:trHeight w:val="261"/>
        </w:trPr>
        <w:tc>
          <w:tcPr>
            <w:tcW w:w="3207" w:type="dxa"/>
            <w:tcBorders>
              <w:bottom w:val="dotted" w:sz="4" w:space="0" w:color="auto"/>
            </w:tcBorders>
          </w:tcPr>
          <w:p w14:paraId="3FC9041F" w14:textId="38A59A12" w:rsidR="00DF110D" w:rsidRPr="001C3383" w:rsidRDefault="00DF110D" w:rsidP="008D2EB3">
            <w:pPr>
              <w:spacing w:after="0" w:line="240" w:lineRule="auto"/>
              <w:rPr>
                <w:b/>
                <w:bCs/>
                <w:szCs w:val="20"/>
              </w:rPr>
            </w:pPr>
            <w:proofErr w:type="spellStart"/>
            <w:r>
              <w:rPr>
                <w:rFonts w:hint="eastAsia"/>
                <w:b/>
                <w:bCs/>
                <w:szCs w:val="20"/>
              </w:rPr>
              <w:t>판매비</w:t>
            </w:r>
            <w:proofErr w:type="spellEnd"/>
            <w:r>
              <w:rPr>
                <w:rFonts w:hint="eastAsia"/>
                <w:b/>
                <w:bCs/>
                <w:szCs w:val="20"/>
              </w:rPr>
              <w:t xml:space="preserve"> 및 일반관리비</w:t>
            </w:r>
          </w:p>
        </w:tc>
        <w:tc>
          <w:tcPr>
            <w:tcW w:w="2551" w:type="dxa"/>
            <w:tcBorders>
              <w:bottom w:val="dotted" w:sz="4" w:space="0" w:color="auto"/>
              <w:right w:val="nil"/>
            </w:tcBorders>
          </w:tcPr>
          <w:p w14:paraId="1DB00037" w14:textId="2AA8C7E7" w:rsidR="00DF110D" w:rsidRPr="001C3383" w:rsidRDefault="00DF1C45" w:rsidP="008D2EB3">
            <w:pPr>
              <w:spacing w:after="0" w:line="240" w:lineRule="auto"/>
              <w:jc w:val="righ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3,246,033,664</w:t>
            </w:r>
          </w:p>
        </w:tc>
        <w:tc>
          <w:tcPr>
            <w:tcW w:w="284" w:type="dxa"/>
            <w:tcBorders>
              <w:left w:val="nil"/>
              <w:bottom w:val="dotted" w:sz="4" w:space="0" w:color="auto"/>
            </w:tcBorders>
          </w:tcPr>
          <w:p w14:paraId="0405077D" w14:textId="77777777" w:rsidR="00DF110D" w:rsidRPr="001C3383" w:rsidRDefault="00DF110D" w:rsidP="008D2EB3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2551" w:type="dxa"/>
            <w:tcBorders>
              <w:bottom w:val="dotted" w:sz="4" w:space="0" w:color="auto"/>
              <w:right w:val="nil"/>
            </w:tcBorders>
          </w:tcPr>
          <w:p w14:paraId="4FFD0127" w14:textId="4FC37DAE" w:rsidR="00DF110D" w:rsidRPr="001C3383" w:rsidRDefault="00CA0B8A" w:rsidP="008D2EB3">
            <w:pPr>
              <w:spacing w:after="0" w:line="240" w:lineRule="auto"/>
              <w:jc w:val="righ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2,717,181,361</w:t>
            </w:r>
          </w:p>
        </w:tc>
        <w:tc>
          <w:tcPr>
            <w:tcW w:w="284" w:type="dxa"/>
            <w:tcBorders>
              <w:left w:val="nil"/>
              <w:bottom w:val="dotted" w:sz="4" w:space="0" w:color="auto"/>
            </w:tcBorders>
          </w:tcPr>
          <w:p w14:paraId="38221E98" w14:textId="77777777" w:rsidR="00DF110D" w:rsidRPr="001C3383" w:rsidRDefault="00DF110D" w:rsidP="008D2EB3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</w:tr>
      <w:tr w:rsidR="00DF110D" w14:paraId="2EB00F5A" w14:textId="77777777" w:rsidTr="00DF110D">
        <w:trPr>
          <w:trHeight w:val="3870"/>
        </w:trPr>
        <w:tc>
          <w:tcPr>
            <w:tcW w:w="3207" w:type="dxa"/>
            <w:tcBorders>
              <w:top w:val="dotted" w:sz="4" w:space="0" w:color="auto"/>
              <w:bottom w:val="single" w:sz="4" w:space="0" w:color="auto"/>
            </w:tcBorders>
          </w:tcPr>
          <w:p w14:paraId="605BAE65" w14:textId="449CFEFB" w:rsidR="00DF110D" w:rsidRDefault="00DF110D" w:rsidP="00DF11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Chars="0"/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급여및상여</w:t>
            </w:r>
            <w:proofErr w:type="spellEnd"/>
          </w:p>
          <w:p w14:paraId="55EECC62" w14:textId="69473CC9" w:rsidR="00DF110D" w:rsidRDefault="00DF110D" w:rsidP="00DF11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Chars="0"/>
              <w:rPr>
                <w:szCs w:val="20"/>
              </w:rPr>
            </w:pPr>
            <w:r>
              <w:rPr>
                <w:rFonts w:hint="eastAsia"/>
                <w:szCs w:val="20"/>
              </w:rPr>
              <w:t>퇴직급여</w:t>
            </w:r>
          </w:p>
          <w:p w14:paraId="6CF3D305" w14:textId="1A6E916B" w:rsidR="00DF110D" w:rsidRDefault="00A45C57" w:rsidP="00DF11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Chars="0"/>
              <w:rPr>
                <w:szCs w:val="20"/>
              </w:rPr>
            </w:pPr>
            <w:r>
              <w:rPr>
                <w:rFonts w:hint="eastAsia"/>
                <w:szCs w:val="20"/>
              </w:rPr>
              <w:t>여비교통비</w:t>
            </w:r>
          </w:p>
          <w:p w14:paraId="36DA615C" w14:textId="597CCDE8" w:rsidR="00DF110D" w:rsidRDefault="00DF110D" w:rsidP="00DF11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Chars="0"/>
              <w:rPr>
                <w:szCs w:val="20"/>
              </w:rPr>
            </w:pPr>
            <w:r>
              <w:rPr>
                <w:rFonts w:hint="eastAsia"/>
                <w:szCs w:val="20"/>
              </w:rPr>
              <w:t>복리후생비</w:t>
            </w:r>
          </w:p>
          <w:p w14:paraId="3D08652C" w14:textId="4D692C75" w:rsidR="00DF110D" w:rsidRDefault="00DF110D" w:rsidP="00DF11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Chars="0"/>
              <w:rPr>
                <w:szCs w:val="20"/>
              </w:rPr>
            </w:pPr>
            <w:r>
              <w:rPr>
                <w:rFonts w:hint="eastAsia"/>
                <w:szCs w:val="20"/>
              </w:rPr>
              <w:t>접대비</w:t>
            </w:r>
          </w:p>
          <w:p w14:paraId="56DB63D0" w14:textId="61190321" w:rsidR="00DF110D" w:rsidRDefault="00DF110D" w:rsidP="00DF11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Chars="0"/>
              <w:rPr>
                <w:szCs w:val="20"/>
              </w:rPr>
            </w:pPr>
            <w:r>
              <w:rPr>
                <w:rFonts w:hint="eastAsia"/>
                <w:szCs w:val="20"/>
              </w:rPr>
              <w:t>통신비</w:t>
            </w:r>
          </w:p>
          <w:p w14:paraId="1799FF9A" w14:textId="27DCE5B0" w:rsidR="00DF110D" w:rsidRDefault="00DF110D" w:rsidP="00DF11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Chars="0"/>
              <w:rPr>
                <w:szCs w:val="20"/>
              </w:rPr>
            </w:pPr>
            <w:r>
              <w:rPr>
                <w:rFonts w:hint="eastAsia"/>
                <w:szCs w:val="20"/>
              </w:rPr>
              <w:t>임차료</w:t>
            </w:r>
          </w:p>
          <w:p w14:paraId="60644D1A" w14:textId="638770D2" w:rsidR="00DF110D" w:rsidRDefault="00DF110D" w:rsidP="00DF11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Chars="0"/>
              <w:rPr>
                <w:szCs w:val="20"/>
              </w:rPr>
            </w:pPr>
            <w:r>
              <w:rPr>
                <w:rFonts w:hint="eastAsia"/>
                <w:szCs w:val="20"/>
              </w:rPr>
              <w:t>지급수수료</w:t>
            </w:r>
          </w:p>
          <w:p w14:paraId="5E000D4A" w14:textId="3D62669A" w:rsidR="00DF110D" w:rsidRDefault="00DF110D" w:rsidP="00DF11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Chars="0"/>
              <w:rPr>
                <w:szCs w:val="20"/>
              </w:rPr>
            </w:pPr>
            <w:r>
              <w:rPr>
                <w:rFonts w:hint="eastAsia"/>
                <w:szCs w:val="20"/>
              </w:rPr>
              <w:t>감가상각비</w:t>
            </w:r>
          </w:p>
          <w:p w14:paraId="5FA0998E" w14:textId="1D8A09B6" w:rsidR="00DF110D" w:rsidRDefault="00DF110D" w:rsidP="008D2EB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Chars="0"/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무형자산상각비</w:t>
            </w:r>
            <w:proofErr w:type="spellEnd"/>
          </w:p>
          <w:p w14:paraId="53A35718" w14:textId="4F32CA72" w:rsidR="00CA0B8A" w:rsidRDefault="00CA0B8A" w:rsidP="008D2EB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Chars="0"/>
              <w:rPr>
                <w:szCs w:val="20"/>
              </w:rPr>
            </w:pPr>
            <w:r>
              <w:rPr>
                <w:rFonts w:hint="eastAsia"/>
                <w:szCs w:val="20"/>
              </w:rPr>
              <w:t>경상연구개발비</w:t>
            </w:r>
          </w:p>
          <w:p w14:paraId="383E3F92" w14:textId="6255F2C9" w:rsidR="00DF110D" w:rsidRPr="00DF110D" w:rsidRDefault="00DF110D" w:rsidP="00DF110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Chars="0"/>
              <w:rPr>
                <w:szCs w:val="20"/>
              </w:rPr>
            </w:pPr>
            <w:r w:rsidRPr="00DF110D">
              <w:rPr>
                <w:rFonts w:hint="eastAsia"/>
                <w:szCs w:val="20"/>
              </w:rPr>
              <w:t>기타</w:t>
            </w: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4E9A17FA" w14:textId="16B97F02" w:rsidR="00CA0B8A" w:rsidRDefault="00DF1C45" w:rsidP="008D2EB3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1,082,315,986</w:t>
            </w:r>
          </w:p>
          <w:p w14:paraId="1CED913E" w14:textId="77777777" w:rsidR="00DF1C45" w:rsidRDefault="00DF1C45" w:rsidP="008D2EB3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258,822,972</w:t>
            </w:r>
          </w:p>
          <w:p w14:paraId="47394592" w14:textId="77777777" w:rsidR="00DF1C45" w:rsidRDefault="00DF1C45" w:rsidP="008D2EB3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13,022,034</w:t>
            </w:r>
          </w:p>
          <w:p w14:paraId="2521E961" w14:textId="77777777" w:rsidR="00DF1C45" w:rsidRDefault="00DF1C45" w:rsidP="008D2EB3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331,846,620</w:t>
            </w:r>
          </w:p>
          <w:p w14:paraId="25D7BAB4" w14:textId="77777777" w:rsidR="00DF1C45" w:rsidRDefault="00DF1C45" w:rsidP="008D2EB3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14,882,517</w:t>
            </w:r>
          </w:p>
          <w:p w14:paraId="4B8DE01F" w14:textId="77777777" w:rsidR="00DF1C45" w:rsidRDefault="00DF1C45" w:rsidP="008D2EB3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10,407,625</w:t>
            </w:r>
          </w:p>
          <w:p w14:paraId="30E466E4" w14:textId="77777777" w:rsidR="00DF1C45" w:rsidRDefault="00DF1C45" w:rsidP="008D2EB3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17,372,727</w:t>
            </w:r>
          </w:p>
          <w:p w14:paraId="4BB1BFB7" w14:textId="77777777" w:rsidR="00DF1C45" w:rsidRDefault="00DF1C45" w:rsidP="008D2EB3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135,259,129</w:t>
            </w:r>
          </w:p>
          <w:p w14:paraId="5F1CB543" w14:textId="77777777" w:rsidR="00DF1C45" w:rsidRDefault="00DF1C45" w:rsidP="008D2EB3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139,119,7789</w:t>
            </w:r>
          </w:p>
          <w:p w14:paraId="0CAC9FDD" w14:textId="77777777" w:rsidR="00DF1C45" w:rsidRDefault="00DF1C45" w:rsidP="008D2EB3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501,933,085</w:t>
            </w:r>
          </w:p>
          <w:p w14:paraId="5C924ECD" w14:textId="77777777" w:rsidR="00DF1C45" w:rsidRDefault="00DF1C45" w:rsidP="008D2EB3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694,100,034</w:t>
            </w:r>
          </w:p>
          <w:p w14:paraId="31FE16A2" w14:textId="7F317E77" w:rsidR="00DF1C45" w:rsidRDefault="00DF1C45" w:rsidP="008D2EB3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35,653,151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7BB71266" w14:textId="77777777" w:rsidR="00DF110D" w:rsidRDefault="00DF110D" w:rsidP="008D2EB3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039616CF" w14:textId="77777777" w:rsidR="00A45C57" w:rsidRDefault="00CA0B8A" w:rsidP="008D2EB3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769,492,203</w:t>
            </w:r>
          </w:p>
          <w:p w14:paraId="6E6D6CB6" w14:textId="77777777" w:rsidR="00CA0B8A" w:rsidRDefault="00CA0B8A" w:rsidP="008D2EB3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320,823,732</w:t>
            </w:r>
          </w:p>
          <w:p w14:paraId="1897A399" w14:textId="77777777" w:rsidR="00CA0B8A" w:rsidRDefault="00CA0B8A" w:rsidP="008D2EB3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34,015,356</w:t>
            </w:r>
          </w:p>
          <w:p w14:paraId="041A85BF" w14:textId="77777777" w:rsidR="00CA0B8A" w:rsidRDefault="00CA0B8A" w:rsidP="008D2EB3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270,108,707</w:t>
            </w:r>
          </w:p>
          <w:p w14:paraId="405F8C38" w14:textId="77777777" w:rsidR="00CA0B8A" w:rsidRDefault="00CA0B8A" w:rsidP="008D2EB3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19,690,100</w:t>
            </w:r>
          </w:p>
          <w:p w14:paraId="0782D1D5" w14:textId="77777777" w:rsidR="00CA0B8A" w:rsidRDefault="00CA0B8A" w:rsidP="008D2EB3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10,584,016</w:t>
            </w:r>
          </w:p>
          <w:p w14:paraId="1AF41531" w14:textId="77777777" w:rsidR="00CA0B8A" w:rsidRDefault="00CA0B8A" w:rsidP="008D2EB3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14,340,636</w:t>
            </w:r>
          </w:p>
          <w:p w14:paraId="330B211E" w14:textId="77777777" w:rsidR="00CA0B8A" w:rsidRDefault="00CA0B8A" w:rsidP="008D2EB3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202,854,315</w:t>
            </w:r>
          </w:p>
          <w:p w14:paraId="76650218" w14:textId="77777777" w:rsidR="00CA0B8A" w:rsidRDefault="00CA0B8A" w:rsidP="008D2EB3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130,318,990</w:t>
            </w:r>
          </w:p>
          <w:p w14:paraId="63ADCC78" w14:textId="77777777" w:rsidR="00CA0B8A" w:rsidRDefault="00CA0B8A" w:rsidP="008D2EB3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584,929,865</w:t>
            </w:r>
          </w:p>
          <w:p w14:paraId="6CDCD8C9" w14:textId="77777777" w:rsidR="00CA0B8A" w:rsidRDefault="00CA0B8A" w:rsidP="008D2EB3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316,271,554</w:t>
            </w:r>
          </w:p>
          <w:p w14:paraId="52D11E9E" w14:textId="573BF0D4" w:rsidR="00CA0B8A" w:rsidRDefault="00CA0B8A" w:rsidP="008D2EB3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43,751,887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3B906CF0" w14:textId="77777777" w:rsidR="00DF110D" w:rsidRDefault="00DF110D" w:rsidP="008D2EB3">
            <w:pPr>
              <w:spacing w:after="0" w:line="240" w:lineRule="auto"/>
              <w:rPr>
                <w:szCs w:val="20"/>
              </w:rPr>
            </w:pPr>
          </w:p>
        </w:tc>
      </w:tr>
      <w:tr w:rsidR="00DF110D" w14:paraId="15034293" w14:textId="77777777" w:rsidTr="00DF110D">
        <w:trPr>
          <w:trHeight w:val="414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14:paraId="7262BFD9" w14:textId="1061F5DE" w:rsidR="00DF110D" w:rsidRPr="00DF110D" w:rsidRDefault="00722A85" w:rsidP="00DF110D">
            <w:pPr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영업손익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166D467" w14:textId="04C21429" w:rsidR="00DF110D" w:rsidRPr="00DF110D" w:rsidRDefault="00DF1C45" w:rsidP="008D2EB3">
            <w:pPr>
              <w:spacing w:after="0" w:line="240" w:lineRule="auto"/>
              <w:jc w:val="righ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(1,167,760,858)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EF54E6" w14:textId="77777777" w:rsidR="00DF110D" w:rsidRPr="00DF110D" w:rsidRDefault="00DF110D" w:rsidP="008D2EB3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898E175" w14:textId="2A5D52FC" w:rsidR="00DF110D" w:rsidRPr="00DF110D" w:rsidRDefault="00CA0B8A" w:rsidP="008D2EB3">
            <w:pPr>
              <w:spacing w:after="0" w:line="240" w:lineRule="auto"/>
              <w:jc w:val="righ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(991,460,979)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0E208C" w14:textId="77777777" w:rsidR="00DF110D" w:rsidRPr="00DF110D" w:rsidRDefault="00DF110D" w:rsidP="008D2EB3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</w:tr>
      <w:tr w:rsidR="00DF110D" w14:paraId="05C042B9" w14:textId="77777777" w:rsidTr="00DF110D">
        <w:trPr>
          <w:trHeight w:val="82"/>
        </w:trPr>
        <w:tc>
          <w:tcPr>
            <w:tcW w:w="3207" w:type="dxa"/>
            <w:tcBorders>
              <w:top w:val="single" w:sz="4" w:space="0" w:color="auto"/>
              <w:bottom w:val="dotted" w:sz="4" w:space="0" w:color="auto"/>
            </w:tcBorders>
          </w:tcPr>
          <w:p w14:paraId="3349B335" w14:textId="477BC300" w:rsidR="00DF110D" w:rsidRPr="001C3383" w:rsidRDefault="00722A85" w:rsidP="008D2EB3">
            <w:pPr>
              <w:spacing w:after="0" w:line="240" w:lineRule="auto"/>
              <w:rPr>
                <w:b/>
                <w:bCs/>
                <w:szCs w:val="20"/>
              </w:rPr>
            </w:pPr>
            <w:proofErr w:type="spellStart"/>
            <w:r>
              <w:rPr>
                <w:rFonts w:hint="eastAsia"/>
                <w:b/>
                <w:bCs/>
                <w:szCs w:val="20"/>
              </w:rPr>
              <w:t>영업</w:t>
            </w:r>
            <w:r w:rsidR="00CA0B8A">
              <w:rPr>
                <w:rFonts w:hint="eastAsia"/>
                <w:b/>
                <w:bCs/>
                <w:szCs w:val="20"/>
              </w:rPr>
              <w:t>외</w:t>
            </w:r>
            <w:r>
              <w:rPr>
                <w:rFonts w:hint="eastAsia"/>
                <w:b/>
                <w:bCs/>
                <w:szCs w:val="20"/>
              </w:rPr>
              <w:t>손익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2D6CC4FB" w14:textId="5AFB2AB5" w:rsidR="00DF110D" w:rsidRPr="001C3383" w:rsidRDefault="00DF1C45" w:rsidP="008D2EB3">
            <w:pPr>
              <w:spacing w:after="0" w:line="240" w:lineRule="auto"/>
              <w:jc w:val="righ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(83,473,</w:t>
            </w:r>
            <w:r>
              <w:rPr>
                <w:b/>
                <w:bCs/>
                <w:szCs w:val="20"/>
              </w:rPr>
              <w:t>473)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14:paraId="40CDAB06" w14:textId="77777777" w:rsidR="00DF110D" w:rsidRPr="001C3383" w:rsidRDefault="00DF110D" w:rsidP="008D2EB3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2D26D6DA" w14:textId="24C1647E" w:rsidR="00DF110D" w:rsidRPr="001C3383" w:rsidRDefault="00CA0B8A" w:rsidP="008D2EB3">
            <w:pPr>
              <w:spacing w:after="0" w:line="240" w:lineRule="auto"/>
              <w:jc w:val="righ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32,818,</w:t>
            </w:r>
            <w:r>
              <w:rPr>
                <w:b/>
                <w:bCs/>
                <w:szCs w:val="20"/>
              </w:rPr>
              <w:t>811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14:paraId="460D4296" w14:textId="77777777" w:rsidR="00DF110D" w:rsidRPr="001C3383" w:rsidRDefault="00DF110D" w:rsidP="008D2EB3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</w:tr>
      <w:tr w:rsidR="00DF110D" w14:paraId="7636BFBC" w14:textId="77777777" w:rsidTr="00DF110D">
        <w:trPr>
          <w:trHeight w:val="82"/>
        </w:trPr>
        <w:tc>
          <w:tcPr>
            <w:tcW w:w="3207" w:type="dxa"/>
            <w:tcBorders>
              <w:top w:val="dotted" w:sz="4" w:space="0" w:color="auto"/>
              <w:bottom w:val="single" w:sz="4" w:space="0" w:color="auto"/>
            </w:tcBorders>
          </w:tcPr>
          <w:p w14:paraId="3080AFF4" w14:textId="0ECCCFCA" w:rsidR="00DF110D" w:rsidRDefault="00722A85" w:rsidP="00DF110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Chars="0"/>
              <w:rPr>
                <w:szCs w:val="20"/>
              </w:rPr>
            </w:pPr>
            <w:r>
              <w:rPr>
                <w:rFonts w:hint="eastAsia"/>
                <w:szCs w:val="20"/>
              </w:rPr>
              <w:t>기타</w:t>
            </w:r>
            <w:r w:rsidR="00CA0B8A">
              <w:rPr>
                <w:rFonts w:hint="eastAsia"/>
                <w:szCs w:val="20"/>
              </w:rPr>
              <w:t>수익</w:t>
            </w:r>
          </w:p>
          <w:p w14:paraId="7630E8E9" w14:textId="77777777" w:rsidR="00DF110D" w:rsidRDefault="00CA0B8A" w:rsidP="00DF110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Chars="0"/>
              <w:rPr>
                <w:szCs w:val="20"/>
              </w:rPr>
            </w:pPr>
            <w:r>
              <w:rPr>
                <w:rFonts w:hint="eastAsia"/>
                <w:szCs w:val="20"/>
              </w:rPr>
              <w:t>기타비용</w:t>
            </w:r>
          </w:p>
          <w:p w14:paraId="0613D4AF" w14:textId="77777777" w:rsidR="00CA0B8A" w:rsidRDefault="00CA0B8A" w:rsidP="00DF110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Chars="0"/>
              <w:rPr>
                <w:szCs w:val="20"/>
              </w:rPr>
            </w:pPr>
            <w:r>
              <w:rPr>
                <w:rFonts w:hint="eastAsia"/>
                <w:szCs w:val="20"/>
              </w:rPr>
              <w:t>금융수익</w:t>
            </w:r>
          </w:p>
          <w:p w14:paraId="3CFB9BD5" w14:textId="4B3C09BF" w:rsidR="00CA0B8A" w:rsidRPr="00DF110D" w:rsidRDefault="00CA0B8A" w:rsidP="00DF110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Chars="0"/>
              <w:rPr>
                <w:szCs w:val="20"/>
              </w:rPr>
            </w:pPr>
            <w:r>
              <w:rPr>
                <w:rFonts w:hint="eastAsia"/>
                <w:szCs w:val="20"/>
              </w:rPr>
              <w:t>금융비용</w:t>
            </w: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6EF83CB5" w14:textId="77777777" w:rsidR="00A45C57" w:rsidRDefault="00DF1C45" w:rsidP="008D2EB3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12,400,340</w:t>
            </w:r>
          </w:p>
          <w:p w14:paraId="5113A671" w14:textId="03CD9594" w:rsidR="00DF1C45" w:rsidRDefault="00DF1C45" w:rsidP="008D2EB3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(1,134,701)</w:t>
            </w:r>
          </w:p>
          <w:p w14:paraId="5DC14377" w14:textId="77777777" w:rsidR="00DF1C45" w:rsidRDefault="00DF1C45" w:rsidP="008D2EB3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138,515,454</w:t>
            </w:r>
          </w:p>
          <w:p w14:paraId="63D8669B" w14:textId="7DBD7DBE" w:rsidR="00DF1C45" w:rsidRDefault="00DF1C45" w:rsidP="008D2EB3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(233,254,566)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7FE5224B" w14:textId="77777777" w:rsidR="00DF110D" w:rsidRDefault="00DF110D" w:rsidP="008D2EB3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211D57C5" w14:textId="77777777" w:rsidR="00A45C57" w:rsidRDefault="00CA0B8A" w:rsidP="008D2EB3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14,380,794</w:t>
            </w:r>
          </w:p>
          <w:p w14:paraId="7CEB0ED8" w14:textId="405DD930" w:rsidR="00CA0B8A" w:rsidRDefault="00CA0B8A" w:rsidP="008D2EB3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(1,498,027)</w:t>
            </w:r>
          </w:p>
          <w:p w14:paraId="022CFA05" w14:textId="77777777" w:rsidR="00CA0B8A" w:rsidRDefault="00CA0B8A" w:rsidP="008D2EB3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73,545,991</w:t>
            </w:r>
          </w:p>
          <w:p w14:paraId="4C3F36BF" w14:textId="24E8B556" w:rsidR="00CA0B8A" w:rsidRDefault="00CA0B8A" w:rsidP="008D2EB3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(53,609,947)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3024289C" w14:textId="77777777" w:rsidR="00DF110D" w:rsidRDefault="00DF110D" w:rsidP="008D2EB3">
            <w:pPr>
              <w:spacing w:after="0" w:line="240" w:lineRule="auto"/>
              <w:rPr>
                <w:szCs w:val="20"/>
              </w:rPr>
            </w:pPr>
          </w:p>
        </w:tc>
      </w:tr>
      <w:tr w:rsidR="00DF110D" w14:paraId="2ACDA905" w14:textId="77777777" w:rsidTr="00DF110D">
        <w:trPr>
          <w:trHeight w:val="260"/>
        </w:trPr>
        <w:tc>
          <w:tcPr>
            <w:tcW w:w="3207" w:type="dxa"/>
            <w:tcBorders>
              <w:top w:val="single" w:sz="4" w:space="0" w:color="auto"/>
            </w:tcBorders>
          </w:tcPr>
          <w:p w14:paraId="5E1878E5" w14:textId="5303966B" w:rsidR="00DF110D" w:rsidRPr="00FB2CE6" w:rsidRDefault="00DF110D" w:rsidP="008D2EB3">
            <w:pPr>
              <w:spacing w:after="0" w:line="240" w:lineRule="auto"/>
              <w:rPr>
                <w:b/>
                <w:bCs/>
                <w:szCs w:val="20"/>
              </w:rPr>
            </w:pPr>
            <w:proofErr w:type="spellStart"/>
            <w:r>
              <w:rPr>
                <w:rFonts w:hint="eastAsia"/>
                <w:b/>
                <w:bCs/>
                <w:szCs w:val="20"/>
              </w:rPr>
              <w:t>법인세차감전순이익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right w:val="nil"/>
            </w:tcBorders>
          </w:tcPr>
          <w:p w14:paraId="6BE2CD98" w14:textId="66D01A53" w:rsidR="00DF110D" w:rsidRPr="00FB2CE6" w:rsidRDefault="00DF1C45" w:rsidP="008D2EB3">
            <w:pPr>
              <w:spacing w:after="0" w:line="240" w:lineRule="auto"/>
              <w:jc w:val="righ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(</w:t>
            </w:r>
            <w:r>
              <w:rPr>
                <w:b/>
                <w:bCs/>
                <w:szCs w:val="20"/>
              </w:rPr>
              <w:t>1,251,234,331)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</w:tcPr>
          <w:p w14:paraId="76F62957" w14:textId="77777777" w:rsidR="00DF110D" w:rsidRPr="00FB2CE6" w:rsidRDefault="00DF110D" w:rsidP="008D2EB3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nil"/>
            </w:tcBorders>
          </w:tcPr>
          <w:p w14:paraId="5C9CE8D0" w14:textId="47BCBD80" w:rsidR="00DF110D" w:rsidRPr="00FB2CE6" w:rsidRDefault="00CA0B8A" w:rsidP="008D2EB3">
            <w:pPr>
              <w:spacing w:after="0" w:line="240" w:lineRule="auto"/>
              <w:jc w:val="righ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(958,642,168)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</w:tcPr>
          <w:p w14:paraId="0A9C574C" w14:textId="77777777" w:rsidR="00DF110D" w:rsidRPr="00FB2CE6" w:rsidRDefault="00DF110D" w:rsidP="008D2EB3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</w:tr>
      <w:tr w:rsidR="00DF110D" w14:paraId="47273A42" w14:textId="77777777" w:rsidTr="00DF110D">
        <w:trPr>
          <w:trHeight w:val="82"/>
        </w:trPr>
        <w:tc>
          <w:tcPr>
            <w:tcW w:w="3207" w:type="dxa"/>
            <w:tcBorders>
              <w:top w:val="single" w:sz="4" w:space="0" w:color="auto"/>
            </w:tcBorders>
          </w:tcPr>
          <w:p w14:paraId="759E08A1" w14:textId="2464BC38" w:rsidR="00DF110D" w:rsidRPr="00DF1C45" w:rsidRDefault="00CA0B8A" w:rsidP="008D2EB3">
            <w:pPr>
              <w:spacing w:after="0" w:line="240" w:lineRule="auto"/>
              <w:rPr>
                <w:bCs/>
                <w:szCs w:val="20"/>
              </w:rPr>
            </w:pPr>
            <w:r w:rsidRPr="00DF1C45">
              <w:rPr>
                <w:rFonts w:hint="eastAsia"/>
                <w:bCs/>
                <w:szCs w:val="20"/>
              </w:rPr>
              <w:t>법인세비용</w:t>
            </w:r>
          </w:p>
        </w:tc>
        <w:tc>
          <w:tcPr>
            <w:tcW w:w="2551" w:type="dxa"/>
            <w:tcBorders>
              <w:top w:val="single" w:sz="4" w:space="0" w:color="auto"/>
              <w:right w:val="nil"/>
            </w:tcBorders>
          </w:tcPr>
          <w:p w14:paraId="4ABDF356" w14:textId="23B669A9" w:rsidR="00DF110D" w:rsidRPr="00DF1C45" w:rsidRDefault="00DF1C45" w:rsidP="008D2EB3">
            <w:pPr>
              <w:spacing w:after="0" w:line="240" w:lineRule="auto"/>
              <w:jc w:val="right"/>
              <w:rPr>
                <w:bCs/>
                <w:szCs w:val="20"/>
              </w:rPr>
            </w:pPr>
            <w:r w:rsidRPr="00DF1C45">
              <w:rPr>
                <w:rFonts w:hint="eastAsia"/>
                <w:bCs/>
                <w:szCs w:val="20"/>
              </w:rPr>
              <w:t>7,764,807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</w:tcPr>
          <w:p w14:paraId="742D04FA" w14:textId="77777777" w:rsidR="00DF110D" w:rsidRPr="00DF1C45" w:rsidRDefault="00DF110D" w:rsidP="008D2EB3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nil"/>
            </w:tcBorders>
          </w:tcPr>
          <w:p w14:paraId="7E24E9BF" w14:textId="3449058A" w:rsidR="00DF110D" w:rsidRPr="00DF1C45" w:rsidRDefault="00CA0B8A" w:rsidP="008D2EB3">
            <w:pPr>
              <w:spacing w:after="0" w:line="240" w:lineRule="auto"/>
              <w:jc w:val="right"/>
              <w:rPr>
                <w:bCs/>
                <w:szCs w:val="20"/>
              </w:rPr>
            </w:pPr>
            <w:r w:rsidRPr="00DF1C45">
              <w:rPr>
                <w:rFonts w:hint="eastAsia"/>
                <w:bCs/>
                <w:szCs w:val="20"/>
              </w:rPr>
              <w:t>8,704,760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</w:tcPr>
          <w:p w14:paraId="69283933" w14:textId="77777777" w:rsidR="00DF110D" w:rsidRPr="00FB2CE6" w:rsidRDefault="00DF110D" w:rsidP="008D2EB3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</w:tr>
      <w:tr w:rsidR="00DF110D" w14:paraId="4980E398" w14:textId="77777777" w:rsidTr="008D2EB3">
        <w:trPr>
          <w:trHeight w:val="196"/>
        </w:trPr>
        <w:tc>
          <w:tcPr>
            <w:tcW w:w="3207" w:type="dxa"/>
          </w:tcPr>
          <w:p w14:paraId="2ED9F750" w14:textId="01C084C0" w:rsidR="00DF110D" w:rsidRPr="001C3383" w:rsidRDefault="00DF110D" w:rsidP="008D2EB3">
            <w:pPr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당기순이익</w:t>
            </w:r>
          </w:p>
        </w:tc>
        <w:tc>
          <w:tcPr>
            <w:tcW w:w="2551" w:type="dxa"/>
            <w:tcBorders>
              <w:right w:val="nil"/>
            </w:tcBorders>
          </w:tcPr>
          <w:p w14:paraId="7AF19160" w14:textId="3BC09E1A" w:rsidR="00DF110D" w:rsidRPr="001C3383" w:rsidRDefault="00DF1C45" w:rsidP="008D2EB3">
            <w:pPr>
              <w:spacing w:after="0" w:line="240" w:lineRule="auto"/>
              <w:jc w:val="righ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(1,258,999,138)</w:t>
            </w:r>
          </w:p>
        </w:tc>
        <w:tc>
          <w:tcPr>
            <w:tcW w:w="284" w:type="dxa"/>
            <w:tcBorders>
              <w:left w:val="nil"/>
            </w:tcBorders>
          </w:tcPr>
          <w:p w14:paraId="2062FD7F" w14:textId="77777777" w:rsidR="00DF110D" w:rsidRPr="001C3383" w:rsidRDefault="00DF110D" w:rsidP="008D2EB3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14:paraId="10A3C117" w14:textId="4EED4FAE" w:rsidR="00DF110D" w:rsidRPr="001C3383" w:rsidRDefault="00CA0B8A" w:rsidP="008D2EB3">
            <w:pPr>
              <w:spacing w:after="0" w:line="240" w:lineRule="auto"/>
              <w:jc w:val="righ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(967,346,928)</w:t>
            </w:r>
          </w:p>
        </w:tc>
        <w:tc>
          <w:tcPr>
            <w:tcW w:w="284" w:type="dxa"/>
            <w:tcBorders>
              <w:left w:val="nil"/>
            </w:tcBorders>
          </w:tcPr>
          <w:p w14:paraId="75333B8F" w14:textId="77777777" w:rsidR="00DF110D" w:rsidRPr="001C3383" w:rsidRDefault="00DF110D" w:rsidP="008D2EB3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</w:tr>
      <w:tr w:rsidR="00CA0B8A" w:rsidRPr="00DF1C45" w14:paraId="422CB986" w14:textId="77777777" w:rsidTr="008D2EB3">
        <w:trPr>
          <w:trHeight w:val="196"/>
        </w:trPr>
        <w:tc>
          <w:tcPr>
            <w:tcW w:w="3207" w:type="dxa"/>
          </w:tcPr>
          <w:p w14:paraId="68B19C03" w14:textId="47D21DA3" w:rsidR="00CA0B8A" w:rsidRPr="00DF1C45" w:rsidRDefault="00CA0B8A" w:rsidP="008D2EB3">
            <w:pPr>
              <w:spacing w:after="0" w:line="240" w:lineRule="auto"/>
              <w:rPr>
                <w:bCs/>
                <w:szCs w:val="20"/>
              </w:rPr>
            </w:pPr>
            <w:r w:rsidRPr="00DF1C45">
              <w:rPr>
                <w:rFonts w:hint="eastAsia"/>
                <w:bCs/>
                <w:szCs w:val="20"/>
              </w:rPr>
              <w:t>기타포괄손익</w:t>
            </w:r>
          </w:p>
        </w:tc>
        <w:tc>
          <w:tcPr>
            <w:tcW w:w="2551" w:type="dxa"/>
            <w:tcBorders>
              <w:right w:val="nil"/>
            </w:tcBorders>
          </w:tcPr>
          <w:p w14:paraId="00BB170E" w14:textId="1C666227" w:rsidR="00CA0B8A" w:rsidRPr="00DF1C45" w:rsidRDefault="00DF1C45" w:rsidP="008D2EB3">
            <w:pPr>
              <w:spacing w:after="0" w:line="240" w:lineRule="auto"/>
              <w:jc w:val="right"/>
              <w:rPr>
                <w:bCs/>
                <w:szCs w:val="20"/>
              </w:rPr>
            </w:pPr>
            <w:r w:rsidRPr="00DF1C45">
              <w:rPr>
                <w:rFonts w:hint="eastAsia"/>
                <w:bCs/>
                <w:szCs w:val="20"/>
              </w:rPr>
              <w:t>21,902,348</w:t>
            </w:r>
          </w:p>
        </w:tc>
        <w:tc>
          <w:tcPr>
            <w:tcW w:w="284" w:type="dxa"/>
            <w:tcBorders>
              <w:left w:val="nil"/>
            </w:tcBorders>
          </w:tcPr>
          <w:p w14:paraId="24702025" w14:textId="77777777" w:rsidR="00CA0B8A" w:rsidRPr="00DF1C45" w:rsidRDefault="00CA0B8A" w:rsidP="008D2EB3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14:paraId="7C8DFDC9" w14:textId="4E961CE4" w:rsidR="00CA0B8A" w:rsidRPr="00DF1C45" w:rsidRDefault="00CA0B8A" w:rsidP="008D2EB3">
            <w:pPr>
              <w:spacing w:after="0" w:line="240" w:lineRule="auto"/>
              <w:jc w:val="right"/>
              <w:rPr>
                <w:bCs/>
                <w:szCs w:val="20"/>
              </w:rPr>
            </w:pPr>
            <w:r w:rsidRPr="00DF1C45">
              <w:rPr>
                <w:rFonts w:hint="eastAsia"/>
                <w:bCs/>
                <w:szCs w:val="20"/>
              </w:rPr>
              <w:t>(136,993,235)</w:t>
            </w:r>
          </w:p>
        </w:tc>
        <w:tc>
          <w:tcPr>
            <w:tcW w:w="284" w:type="dxa"/>
            <w:tcBorders>
              <w:left w:val="nil"/>
            </w:tcBorders>
          </w:tcPr>
          <w:p w14:paraId="6E4E0542" w14:textId="77777777" w:rsidR="00CA0B8A" w:rsidRPr="00DF1C45" w:rsidRDefault="00CA0B8A" w:rsidP="008D2EB3">
            <w:pPr>
              <w:spacing w:after="0" w:line="240" w:lineRule="auto"/>
              <w:rPr>
                <w:bCs/>
                <w:szCs w:val="20"/>
              </w:rPr>
            </w:pPr>
          </w:p>
        </w:tc>
      </w:tr>
      <w:tr w:rsidR="00CA0B8A" w14:paraId="1572D269" w14:textId="77777777" w:rsidTr="008D2EB3">
        <w:trPr>
          <w:trHeight w:val="196"/>
        </w:trPr>
        <w:tc>
          <w:tcPr>
            <w:tcW w:w="3207" w:type="dxa"/>
          </w:tcPr>
          <w:p w14:paraId="6965E59A" w14:textId="4710569C" w:rsidR="00CA0B8A" w:rsidRDefault="00CA0B8A" w:rsidP="008D2EB3">
            <w:pPr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총포괄손익</w:t>
            </w:r>
          </w:p>
        </w:tc>
        <w:tc>
          <w:tcPr>
            <w:tcW w:w="2551" w:type="dxa"/>
            <w:tcBorders>
              <w:right w:val="nil"/>
            </w:tcBorders>
          </w:tcPr>
          <w:p w14:paraId="052629E1" w14:textId="59C3B29B" w:rsidR="00CA0B8A" w:rsidRDefault="00DF1C45" w:rsidP="008D2EB3">
            <w:pPr>
              <w:spacing w:after="0" w:line="240" w:lineRule="auto"/>
              <w:jc w:val="righ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(1,237,096,790)</w:t>
            </w:r>
          </w:p>
        </w:tc>
        <w:tc>
          <w:tcPr>
            <w:tcW w:w="284" w:type="dxa"/>
            <w:tcBorders>
              <w:left w:val="nil"/>
            </w:tcBorders>
          </w:tcPr>
          <w:p w14:paraId="2421438E" w14:textId="77777777" w:rsidR="00CA0B8A" w:rsidRPr="001C3383" w:rsidRDefault="00CA0B8A" w:rsidP="008D2EB3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14:paraId="2B295583" w14:textId="45C3BB42" w:rsidR="00CA0B8A" w:rsidRDefault="00CA0B8A" w:rsidP="008D2EB3">
            <w:pPr>
              <w:spacing w:after="0" w:line="240" w:lineRule="auto"/>
              <w:jc w:val="righ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(1,104,340,163)</w:t>
            </w:r>
          </w:p>
        </w:tc>
        <w:tc>
          <w:tcPr>
            <w:tcW w:w="284" w:type="dxa"/>
            <w:tcBorders>
              <w:left w:val="nil"/>
            </w:tcBorders>
          </w:tcPr>
          <w:p w14:paraId="6BC23B88" w14:textId="77777777" w:rsidR="00CA0B8A" w:rsidRPr="001C3383" w:rsidRDefault="00CA0B8A" w:rsidP="008D2EB3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</w:tr>
    </w:tbl>
    <w:p w14:paraId="536F4A34" w14:textId="1D41D7E0" w:rsidR="008B66AE" w:rsidRDefault="008B66AE" w:rsidP="004D17A0">
      <w:pPr>
        <w:rPr>
          <w:szCs w:val="20"/>
        </w:rPr>
      </w:pPr>
    </w:p>
    <w:p w14:paraId="020369E5" w14:textId="77777777" w:rsidR="008B66AE" w:rsidRDefault="008B66AE">
      <w:pPr>
        <w:widowControl/>
        <w:wordWrap/>
        <w:autoSpaceDE/>
        <w:autoSpaceDN/>
        <w:rPr>
          <w:szCs w:val="20"/>
        </w:rPr>
      </w:pPr>
      <w:r>
        <w:rPr>
          <w:szCs w:val="20"/>
        </w:rPr>
        <w:br w:type="page"/>
      </w:r>
    </w:p>
    <w:p w14:paraId="58022E89" w14:textId="75312E0F" w:rsidR="008B66AE" w:rsidRPr="00FB2CE6" w:rsidRDefault="008B66AE" w:rsidP="008B66AE">
      <w:pPr>
        <w:pStyle w:val="a3"/>
        <w:numPr>
          <w:ilvl w:val="0"/>
          <w:numId w:val="1"/>
        </w:numPr>
        <w:ind w:leftChars="0"/>
        <w:rPr>
          <w:b/>
          <w:bCs/>
          <w:szCs w:val="20"/>
        </w:rPr>
      </w:pPr>
      <w:r>
        <w:rPr>
          <w:rFonts w:hint="eastAsia"/>
          <w:b/>
          <w:bCs/>
          <w:szCs w:val="20"/>
        </w:rPr>
        <w:lastRenderedPageBreak/>
        <w:t>개별</w:t>
      </w:r>
      <w:r w:rsidRPr="00FB2CE6">
        <w:rPr>
          <w:rFonts w:hint="eastAsia"/>
          <w:b/>
          <w:bCs/>
          <w:szCs w:val="20"/>
        </w:rPr>
        <w:t>재무제표요약</w:t>
      </w:r>
    </w:p>
    <w:p w14:paraId="346E60AD" w14:textId="77777777" w:rsidR="00DF1C45" w:rsidRPr="004D17A0" w:rsidRDefault="00DF1C45" w:rsidP="00DF1C45">
      <w:pPr>
        <w:spacing w:after="0" w:line="240" w:lineRule="auto"/>
        <w:rPr>
          <w:szCs w:val="20"/>
        </w:rPr>
      </w:pPr>
      <w:r>
        <w:rPr>
          <w:rFonts w:hint="eastAsia"/>
          <w:szCs w:val="20"/>
        </w:rPr>
        <w:t>(</w:t>
      </w:r>
      <w:r>
        <w:rPr>
          <w:szCs w:val="20"/>
        </w:rPr>
        <w:t xml:space="preserve">1) </w:t>
      </w:r>
      <w:r>
        <w:rPr>
          <w:rFonts w:hint="eastAsia"/>
          <w:szCs w:val="20"/>
        </w:rPr>
        <w:t xml:space="preserve">재무상태표 </w:t>
      </w:r>
      <w:r>
        <w:rPr>
          <w:szCs w:val="20"/>
        </w:rPr>
        <w:t xml:space="preserve">                                                                 (</w:t>
      </w:r>
      <w:proofErr w:type="gramStart"/>
      <w:r>
        <w:rPr>
          <w:rFonts w:hint="eastAsia"/>
          <w:szCs w:val="20"/>
        </w:rPr>
        <w:t>단위:원</w:t>
      </w:r>
      <w:proofErr w:type="gramEnd"/>
      <w:r>
        <w:rPr>
          <w:rFonts w:hint="eastAsia"/>
          <w:szCs w:val="20"/>
        </w:rPr>
        <w:t>)</w:t>
      </w:r>
    </w:p>
    <w:tbl>
      <w:tblPr>
        <w:tblW w:w="8877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7"/>
        <w:gridCol w:w="2551"/>
        <w:gridCol w:w="284"/>
        <w:gridCol w:w="2551"/>
        <w:gridCol w:w="284"/>
      </w:tblGrid>
      <w:tr w:rsidR="00DF1C45" w14:paraId="153920BA" w14:textId="77777777" w:rsidTr="006931FD">
        <w:trPr>
          <w:trHeight w:val="102"/>
        </w:trPr>
        <w:tc>
          <w:tcPr>
            <w:tcW w:w="3207" w:type="dxa"/>
            <w:vAlign w:val="center"/>
          </w:tcPr>
          <w:p w14:paraId="097F9C33" w14:textId="77777777" w:rsidR="00DF1C45" w:rsidRDefault="00DF1C45" w:rsidP="006931FD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과목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7F9811B6" w14:textId="77777777" w:rsidR="00DF1C45" w:rsidRDefault="00DF1C45" w:rsidP="006931FD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</w:t>
            </w:r>
            <w:r>
              <w:rPr>
                <w:szCs w:val="20"/>
              </w:rPr>
              <w:t xml:space="preserve">021.12.31 </w:t>
            </w:r>
            <w:r>
              <w:rPr>
                <w:rFonts w:hint="eastAsia"/>
                <w:szCs w:val="20"/>
              </w:rPr>
              <w:t>현재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07EC745F" w14:textId="77777777" w:rsidR="00DF1C45" w:rsidRDefault="00DF1C45" w:rsidP="006931FD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2020.12.31 </w:t>
            </w:r>
            <w:r>
              <w:rPr>
                <w:rFonts w:hint="eastAsia"/>
                <w:szCs w:val="20"/>
              </w:rPr>
              <w:t>현재</w:t>
            </w:r>
          </w:p>
        </w:tc>
      </w:tr>
      <w:tr w:rsidR="00DF1C45" w14:paraId="58DC2636" w14:textId="77777777" w:rsidTr="006931FD">
        <w:trPr>
          <w:trHeight w:val="306"/>
        </w:trPr>
        <w:tc>
          <w:tcPr>
            <w:tcW w:w="3207" w:type="dxa"/>
            <w:tcBorders>
              <w:bottom w:val="dotted" w:sz="4" w:space="0" w:color="auto"/>
            </w:tcBorders>
          </w:tcPr>
          <w:p w14:paraId="4BA94C99" w14:textId="77777777" w:rsidR="00DF1C45" w:rsidRPr="001C3383" w:rsidRDefault="00DF1C45" w:rsidP="006931FD">
            <w:pPr>
              <w:spacing w:after="0" w:line="240" w:lineRule="auto"/>
              <w:rPr>
                <w:b/>
                <w:bCs/>
                <w:szCs w:val="20"/>
              </w:rPr>
            </w:pPr>
            <w:r w:rsidRPr="001C3383">
              <w:rPr>
                <w:rFonts w:hint="eastAsia"/>
                <w:b/>
                <w:bCs/>
                <w:szCs w:val="20"/>
              </w:rPr>
              <w:t>유동자산</w:t>
            </w:r>
          </w:p>
        </w:tc>
        <w:tc>
          <w:tcPr>
            <w:tcW w:w="2551" w:type="dxa"/>
            <w:tcBorders>
              <w:bottom w:val="dotted" w:sz="4" w:space="0" w:color="auto"/>
              <w:right w:val="nil"/>
            </w:tcBorders>
          </w:tcPr>
          <w:p w14:paraId="38EC58EF" w14:textId="432EE452" w:rsidR="00DF1C45" w:rsidRPr="001C3383" w:rsidRDefault="002A7CBB" w:rsidP="006931FD">
            <w:pPr>
              <w:spacing w:after="0" w:line="240" w:lineRule="auto"/>
              <w:jc w:val="righ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3,972,256,130</w:t>
            </w:r>
          </w:p>
        </w:tc>
        <w:tc>
          <w:tcPr>
            <w:tcW w:w="284" w:type="dxa"/>
            <w:tcBorders>
              <w:left w:val="nil"/>
              <w:bottom w:val="dotted" w:sz="4" w:space="0" w:color="auto"/>
            </w:tcBorders>
          </w:tcPr>
          <w:p w14:paraId="5E1C8A03" w14:textId="77777777" w:rsidR="00DF1C45" w:rsidRPr="001C3383" w:rsidRDefault="00DF1C45" w:rsidP="006931FD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2551" w:type="dxa"/>
            <w:tcBorders>
              <w:bottom w:val="dotted" w:sz="4" w:space="0" w:color="auto"/>
              <w:right w:val="nil"/>
            </w:tcBorders>
          </w:tcPr>
          <w:p w14:paraId="07E76FFB" w14:textId="3B5A4BB6" w:rsidR="00DF1C45" w:rsidRPr="001C3383" w:rsidRDefault="00DF1C45" w:rsidP="006931FD">
            <w:pPr>
              <w:spacing w:after="0" w:line="240" w:lineRule="auto"/>
              <w:jc w:val="righ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899,591,757</w:t>
            </w:r>
          </w:p>
        </w:tc>
        <w:tc>
          <w:tcPr>
            <w:tcW w:w="284" w:type="dxa"/>
            <w:tcBorders>
              <w:left w:val="nil"/>
              <w:bottom w:val="dotted" w:sz="4" w:space="0" w:color="auto"/>
            </w:tcBorders>
          </w:tcPr>
          <w:p w14:paraId="54BFB052" w14:textId="77777777" w:rsidR="00DF1C45" w:rsidRDefault="00DF1C45" w:rsidP="006931FD">
            <w:pPr>
              <w:spacing w:after="0" w:line="240" w:lineRule="auto"/>
              <w:rPr>
                <w:szCs w:val="20"/>
              </w:rPr>
            </w:pPr>
          </w:p>
        </w:tc>
      </w:tr>
      <w:tr w:rsidR="00DF1C45" w14:paraId="769D3095" w14:textId="77777777" w:rsidTr="006931FD">
        <w:trPr>
          <w:trHeight w:val="2068"/>
        </w:trPr>
        <w:tc>
          <w:tcPr>
            <w:tcW w:w="3207" w:type="dxa"/>
            <w:tcBorders>
              <w:top w:val="dotted" w:sz="4" w:space="0" w:color="auto"/>
              <w:bottom w:val="dotted" w:sz="4" w:space="0" w:color="auto"/>
            </w:tcBorders>
          </w:tcPr>
          <w:p w14:paraId="10B2B917" w14:textId="77777777" w:rsidR="00DF1C45" w:rsidRPr="001C3383" w:rsidRDefault="00DF1C45" w:rsidP="006931FD">
            <w:pPr>
              <w:spacing w:after="0" w:line="240" w:lineRule="auto"/>
              <w:rPr>
                <w:b/>
                <w:bCs/>
                <w:szCs w:val="20"/>
              </w:rPr>
            </w:pPr>
            <w:r w:rsidRPr="001C3383">
              <w:rPr>
                <w:b/>
                <w:bCs/>
                <w:szCs w:val="20"/>
              </w:rPr>
              <w:t xml:space="preserve">1. </w:t>
            </w:r>
            <w:r w:rsidRPr="001C3383">
              <w:rPr>
                <w:rFonts w:hint="eastAsia"/>
                <w:b/>
                <w:bCs/>
                <w:szCs w:val="20"/>
              </w:rPr>
              <w:t>당좌자산</w:t>
            </w:r>
          </w:p>
          <w:p w14:paraId="3373682B" w14:textId="77777777" w:rsidR="00DF1C45" w:rsidRDefault="00DF1C45" w:rsidP="006931FD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   </w:t>
            </w:r>
            <w:proofErr w:type="spellStart"/>
            <w:r>
              <w:rPr>
                <w:rFonts w:hint="eastAsia"/>
                <w:szCs w:val="20"/>
              </w:rPr>
              <w:t>현금및현금성자산</w:t>
            </w:r>
            <w:proofErr w:type="spellEnd"/>
          </w:p>
          <w:p w14:paraId="6D701807" w14:textId="77777777" w:rsidR="00DF1C45" w:rsidRDefault="00DF1C45" w:rsidP="006931FD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   </w:t>
            </w:r>
            <w:proofErr w:type="spellStart"/>
            <w:r>
              <w:rPr>
                <w:rFonts w:hint="eastAsia"/>
                <w:szCs w:val="20"/>
              </w:rPr>
              <w:t>기타유동금융자산</w:t>
            </w:r>
            <w:proofErr w:type="spellEnd"/>
          </w:p>
          <w:p w14:paraId="0056BFA8" w14:textId="77777777" w:rsidR="00DF1C45" w:rsidRDefault="00DF1C45" w:rsidP="006931FD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   </w:t>
            </w:r>
            <w:proofErr w:type="spellStart"/>
            <w:r>
              <w:rPr>
                <w:rFonts w:hint="eastAsia"/>
                <w:szCs w:val="20"/>
              </w:rPr>
              <w:t>매출채권및기타채권</w:t>
            </w:r>
            <w:proofErr w:type="spellEnd"/>
          </w:p>
          <w:p w14:paraId="1B032DEE" w14:textId="77777777" w:rsidR="00DF1C45" w:rsidRDefault="00DF1C45" w:rsidP="006931FD">
            <w:pPr>
              <w:spacing w:after="0" w:line="24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 계약자산</w:t>
            </w:r>
          </w:p>
          <w:p w14:paraId="6405C925" w14:textId="77777777" w:rsidR="00DF1C45" w:rsidRDefault="00DF1C45" w:rsidP="006931FD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   </w:t>
            </w:r>
            <w:r>
              <w:rPr>
                <w:rFonts w:hint="eastAsia"/>
                <w:szCs w:val="20"/>
              </w:rPr>
              <w:t>기타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1909935" w14:textId="77777777" w:rsidR="00DF1C45" w:rsidRPr="002A7CBB" w:rsidRDefault="002A7CBB" w:rsidP="006931FD">
            <w:pPr>
              <w:spacing w:after="0" w:line="240" w:lineRule="auto"/>
              <w:jc w:val="right"/>
              <w:rPr>
                <w:b/>
                <w:szCs w:val="20"/>
              </w:rPr>
            </w:pPr>
            <w:r w:rsidRPr="002A7CBB">
              <w:rPr>
                <w:rFonts w:hint="eastAsia"/>
                <w:b/>
                <w:szCs w:val="20"/>
              </w:rPr>
              <w:t>3,972,256,130</w:t>
            </w:r>
          </w:p>
          <w:p w14:paraId="214FD854" w14:textId="77777777" w:rsidR="002A7CBB" w:rsidRDefault="002A7CBB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493,729,538</w:t>
            </w:r>
          </w:p>
          <w:p w14:paraId="2AC05C65" w14:textId="77777777" w:rsidR="002A7CBB" w:rsidRDefault="002A7CBB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1,004,519,129</w:t>
            </w:r>
          </w:p>
          <w:p w14:paraId="4A361D84" w14:textId="77777777" w:rsidR="002A7CBB" w:rsidRDefault="002A7CBB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2,025,645,380</w:t>
            </w:r>
          </w:p>
          <w:p w14:paraId="1C63D07C" w14:textId="77777777" w:rsidR="002A7CBB" w:rsidRDefault="002A7CBB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421,720,371</w:t>
            </w:r>
          </w:p>
          <w:p w14:paraId="6F5FE324" w14:textId="1F39BBB0" w:rsidR="002A7CBB" w:rsidRDefault="002A7CBB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26,641,712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C99D144" w14:textId="77777777" w:rsidR="00DF1C45" w:rsidRDefault="00DF1C45" w:rsidP="006931FD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50EDBBB" w14:textId="77777777" w:rsidR="00DF1C45" w:rsidRDefault="00DF1C45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899,591,757</w:t>
            </w:r>
          </w:p>
          <w:p w14:paraId="0080ADE7" w14:textId="77777777" w:rsidR="00DF1C45" w:rsidRDefault="00DF1C45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74,852,575</w:t>
            </w:r>
          </w:p>
          <w:p w14:paraId="4A6D54AF" w14:textId="77777777" w:rsidR="00DF1C45" w:rsidRDefault="00DF1C45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118,673,798</w:t>
            </w:r>
          </w:p>
          <w:p w14:paraId="602EC4C2" w14:textId="77777777" w:rsidR="00DF1C45" w:rsidRDefault="00DF1C45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638,535,037</w:t>
            </w:r>
          </w:p>
          <w:p w14:paraId="1A9F201B" w14:textId="77777777" w:rsidR="00DF1C45" w:rsidRDefault="00DF1C45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40,294,944</w:t>
            </w:r>
          </w:p>
          <w:p w14:paraId="500AF0B8" w14:textId="1B4D139C" w:rsidR="00DF1C45" w:rsidRDefault="00DF1C45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27,235,403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EC1A9D5" w14:textId="77777777" w:rsidR="00DF1C45" w:rsidRDefault="00DF1C45" w:rsidP="006931FD">
            <w:pPr>
              <w:spacing w:after="0" w:line="240" w:lineRule="auto"/>
              <w:rPr>
                <w:szCs w:val="20"/>
              </w:rPr>
            </w:pPr>
          </w:p>
        </w:tc>
      </w:tr>
      <w:tr w:rsidR="00DF1C45" w14:paraId="67192C28" w14:textId="77777777" w:rsidTr="006931FD">
        <w:trPr>
          <w:trHeight w:val="285"/>
        </w:trPr>
        <w:tc>
          <w:tcPr>
            <w:tcW w:w="3207" w:type="dxa"/>
            <w:tcBorders>
              <w:top w:val="dotted" w:sz="4" w:space="0" w:color="auto"/>
              <w:bottom w:val="dotted" w:sz="4" w:space="0" w:color="auto"/>
            </w:tcBorders>
          </w:tcPr>
          <w:p w14:paraId="075DCD07" w14:textId="77777777" w:rsidR="00DF1C45" w:rsidRPr="001C3383" w:rsidRDefault="00DF1C45" w:rsidP="006931FD">
            <w:pPr>
              <w:spacing w:after="0" w:line="240" w:lineRule="auto"/>
              <w:rPr>
                <w:b/>
                <w:bCs/>
                <w:szCs w:val="20"/>
              </w:rPr>
            </w:pPr>
            <w:r w:rsidRPr="001C3383">
              <w:rPr>
                <w:rFonts w:hint="eastAsia"/>
                <w:b/>
                <w:bCs/>
                <w:szCs w:val="20"/>
              </w:rPr>
              <w:t>비유동자산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48F33A0" w14:textId="7B9A3497" w:rsidR="00DF1C45" w:rsidRPr="001C3383" w:rsidRDefault="002A7CBB" w:rsidP="006931FD">
            <w:pPr>
              <w:spacing w:after="0" w:line="240" w:lineRule="auto"/>
              <w:jc w:val="righ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3,071,811,189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4BC4FCC" w14:textId="77777777" w:rsidR="00DF1C45" w:rsidRPr="001C3383" w:rsidRDefault="00DF1C45" w:rsidP="006931FD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74E3AAB" w14:textId="782589A1" w:rsidR="00DF1C45" w:rsidRPr="001C3383" w:rsidRDefault="00DF1C45" w:rsidP="006931FD">
            <w:pPr>
              <w:spacing w:after="0" w:line="240" w:lineRule="auto"/>
              <w:jc w:val="righ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2,268,170,015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F2DB22D" w14:textId="77777777" w:rsidR="00DF1C45" w:rsidRPr="001C3383" w:rsidRDefault="00DF1C45" w:rsidP="006931FD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</w:tr>
      <w:tr w:rsidR="00DF1C45" w14:paraId="3F402B09" w14:textId="77777777" w:rsidTr="006931FD">
        <w:trPr>
          <w:trHeight w:val="3024"/>
        </w:trPr>
        <w:tc>
          <w:tcPr>
            <w:tcW w:w="3207" w:type="dxa"/>
            <w:tcBorders>
              <w:top w:val="dotted" w:sz="4" w:space="0" w:color="auto"/>
              <w:bottom w:val="dotted" w:sz="4" w:space="0" w:color="auto"/>
            </w:tcBorders>
          </w:tcPr>
          <w:p w14:paraId="4BBFE321" w14:textId="77777777" w:rsidR="00DF1C45" w:rsidRPr="001C3383" w:rsidRDefault="00DF1C45" w:rsidP="006931FD">
            <w:pPr>
              <w:spacing w:after="0" w:line="240" w:lineRule="auto"/>
              <w:rPr>
                <w:b/>
                <w:bCs/>
                <w:szCs w:val="20"/>
              </w:rPr>
            </w:pPr>
            <w:r w:rsidRPr="001C3383">
              <w:rPr>
                <w:rFonts w:hint="eastAsia"/>
                <w:b/>
                <w:bCs/>
                <w:szCs w:val="20"/>
              </w:rPr>
              <w:t>1</w:t>
            </w:r>
            <w:r w:rsidRPr="001C3383">
              <w:rPr>
                <w:b/>
                <w:bCs/>
                <w:szCs w:val="20"/>
              </w:rPr>
              <w:t xml:space="preserve">. </w:t>
            </w:r>
            <w:proofErr w:type="spellStart"/>
            <w:r>
              <w:rPr>
                <w:rFonts w:hint="eastAsia"/>
                <w:b/>
                <w:bCs/>
                <w:szCs w:val="20"/>
              </w:rPr>
              <w:t>기타비유동금융자산</w:t>
            </w:r>
            <w:proofErr w:type="spellEnd"/>
          </w:p>
          <w:p w14:paraId="1B7958B5" w14:textId="77777777" w:rsidR="00DF1C45" w:rsidRDefault="00DF1C45" w:rsidP="006931FD">
            <w:pPr>
              <w:spacing w:after="0" w:line="240" w:lineRule="auto"/>
              <w:ind w:firstLineChars="100" w:firstLine="200"/>
              <w:rPr>
                <w:szCs w:val="20"/>
              </w:rPr>
            </w:pPr>
            <w:r>
              <w:rPr>
                <w:rFonts w:hint="eastAsia"/>
                <w:szCs w:val="20"/>
              </w:rPr>
              <w:t>보증금 등</w:t>
            </w:r>
          </w:p>
          <w:p w14:paraId="194CEAED" w14:textId="77777777" w:rsidR="00DF1C45" w:rsidRDefault="00DF1C45" w:rsidP="006931FD">
            <w:pPr>
              <w:spacing w:after="0" w:line="240" w:lineRule="auto"/>
              <w:ind w:firstLineChars="100" w:firstLine="200"/>
              <w:rPr>
                <w:szCs w:val="20"/>
              </w:rPr>
            </w:pPr>
            <w:r>
              <w:rPr>
                <w:rFonts w:hint="eastAsia"/>
                <w:szCs w:val="20"/>
              </w:rPr>
              <w:t>장기금융상품</w:t>
            </w:r>
          </w:p>
          <w:p w14:paraId="36DD5167" w14:textId="77777777" w:rsidR="00DF1C45" w:rsidRDefault="00DF1C45" w:rsidP="006931FD">
            <w:pPr>
              <w:spacing w:after="0" w:line="240" w:lineRule="auto"/>
              <w:ind w:firstLineChars="100" w:firstLine="200"/>
              <w:rPr>
                <w:szCs w:val="20"/>
              </w:rPr>
            </w:pPr>
            <w:r>
              <w:rPr>
                <w:rFonts w:hint="eastAsia"/>
                <w:szCs w:val="20"/>
              </w:rPr>
              <w:t>매도가능증권</w:t>
            </w:r>
          </w:p>
          <w:p w14:paraId="6388A4F2" w14:textId="77777777" w:rsidR="00DF1C45" w:rsidRPr="001C3383" w:rsidRDefault="00DF1C45" w:rsidP="006931FD">
            <w:pPr>
              <w:spacing w:after="0" w:line="240" w:lineRule="auto"/>
              <w:rPr>
                <w:b/>
                <w:bCs/>
                <w:szCs w:val="20"/>
              </w:rPr>
            </w:pPr>
            <w:r w:rsidRPr="001C3383">
              <w:rPr>
                <w:rFonts w:hint="eastAsia"/>
                <w:b/>
                <w:bCs/>
                <w:szCs w:val="20"/>
              </w:rPr>
              <w:t>2</w:t>
            </w:r>
            <w:r w:rsidRPr="001C3383">
              <w:rPr>
                <w:b/>
                <w:bCs/>
                <w:szCs w:val="20"/>
              </w:rPr>
              <w:t xml:space="preserve">. </w:t>
            </w:r>
            <w:r w:rsidRPr="001C3383">
              <w:rPr>
                <w:rFonts w:hint="eastAsia"/>
                <w:b/>
                <w:bCs/>
                <w:szCs w:val="20"/>
              </w:rPr>
              <w:t>유형자산</w:t>
            </w:r>
          </w:p>
          <w:p w14:paraId="0C2CD187" w14:textId="77777777" w:rsidR="00DF1C45" w:rsidRDefault="00DF1C45" w:rsidP="006931FD">
            <w:pPr>
              <w:spacing w:after="0" w:line="240" w:lineRule="auto"/>
              <w:ind w:firstLine="195"/>
              <w:rPr>
                <w:szCs w:val="20"/>
              </w:rPr>
            </w:pPr>
            <w:r>
              <w:rPr>
                <w:rFonts w:hint="eastAsia"/>
                <w:szCs w:val="20"/>
              </w:rPr>
              <w:t>비품</w:t>
            </w:r>
          </w:p>
          <w:p w14:paraId="2E6ED3F4" w14:textId="77777777" w:rsidR="00DF1C45" w:rsidRDefault="00DF1C45" w:rsidP="006931FD">
            <w:pPr>
              <w:spacing w:after="0" w:line="240" w:lineRule="auto"/>
              <w:ind w:firstLine="195"/>
              <w:rPr>
                <w:szCs w:val="20"/>
              </w:rPr>
            </w:pPr>
            <w:r>
              <w:rPr>
                <w:rFonts w:hint="eastAsia"/>
                <w:szCs w:val="20"/>
              </w:rPr>
              <w:t>사용권자산</w:t>
            </w:r>
          </w:p>
          <w:p w14:paraId="6CC5FC0C" w14:textId="77777777" w:rsidR="00DF1C45" w:rsidRPr="001C3383" w:rsidRDefault="00DF1C45" w:rsidP="006931FD">
            <w:pPr>
              <w:spacing w:after="0" w:line="240" w:lineRule="auto"/>
              <w:rPr>
                <w:b/>
                <w:bCs/>
                <w:szCs w:val="20"/>
              </w:rPr>
            </w:pPr>
            <w:r w:rsidRPr="001C3383">
              <w:rPr>
                <w:rFonts w:hint="eastAsia"/>
                <w:b/>
                <w:bCs/>
                <w:szCs w:val="20"/>
              </w:rPr>
              <w:t>3</w:t>
            </w:r>
            <w:r w:rsidRPr="001C3383">
              <w:rPr>
                <w:b/>
                <w:bCs/>
                <w:szCs w:val="20"/>
              </w:rPr>
              <w:t xml:space="preserve">. </w:t>
            </w:r>
            <w:r w:rsidRPr="001C3383">
              <w:rPr>
                <w:rFonts w:hint="eastAsia"/>
                <w:b/>
                <w:bCs/>
                <w:szCs w:val="20"/>
              </w:rPr>
              <w:t>무형자산</w:t>
            </w:r>
          </w:p>
          <w:p w14:paraId="02635259" w14:textId="77777777" w:rsidR="00DF1C45" w:rsidRDefault="00DF1C45" w:rsidP="006931FD">
            <w:pPr>
              <w:spacing w:after="0" w:line="240" w:lineRule="auto"/>
              <w:ind w:firstLine="195"/>
              <w:rPr>
                <w:szCs w:val="20"/>
              </w:rPr>
            </w:pPr>
            <w:r>
              <w:rPr>
                <w:rFonts w:hint="eastAsia"/>
                <w:szCs w:val="20"/>
              </w:rPr>
              <w:t>산업재산권</w:t>
            </w:r>
          </w:p>
          <w:p w14:paraId="375AC8B8" w14:textId="77777777" w:rsidR="00DF1C45" w:rsidRDefault="00DF1C45" w:rsidP="006931FD">
            <w:pPr>
              <w:spacing w:after="0" w:line="240" w:lineRule="auto"/>
              <w:ind w:firstLine="195"/>
              <w:rPr>
                <w:szCs w:val="20"/>
              </w:rPr>
            </w:pPr>
            <w:r>
              <w:rPr>
                <w:rFonts w:hint="eastAsia"/>
                <w:szCs w:val="20"/>
              </w:rPr>
              <w:t>개발비</w:t>
            </w:r>
          </w:p>
          <w:p w14:paraId="30D31104" w14:textId="77777777" w:rsidR="00DF1C45" w:rsidRDefault="00DF1C45" w:rsidP="006931FD">
            <w:pPr>
              <w:spacing w:after="0" w:line="240" w:lineRule="auto"/>
              <w:ind w:firstLine="195"/>
              <w:rPr>
                <w:szCs w:val="20"/>
              </w:rPr>
            </w:pPr>
            <w:r>
              <w:rPr>
                <w:rFonts w:hint="eastAsia"/>
                <w:szCs w:val="20"/>
              </w:rPr>
              <w:t>소프트웨어</w:t>
            </w:r>
          </w:p>
          <w:p w14:paraId="2C408C96" w14:textId="77777777" w:rsidR="00DF1C45" w:rsidRDefault="00DF1C45" w:rsidP="006931FD">
            <w:pPr>
              <w:spacing w:after="0" w:line="240" w:lineRule="auto"/>
              <w:ind w:firstLine="195"/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건설중인자산</w:t>
            </w:r>
            <w:proofErr w:type="spellEnd"/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D28E212" w14:textId="77777777" w:rsidR="00DF1C45" w:rsidRDefault="002A7CBB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510,209,286</w:t>
            </w:r>
          </w:p>
          <w:p w14:paraId="1DFD4C8B" w14:textId="0DD6C34E" w:rsidR="002A7CBB" w:rsidRDefault="002A7CBB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111,308,286</w:t>
            </w:r>
          </w:p>
          <w:p w14:paraId="1C545604" w14:textId="77777777" w:rsidR="002A7CBB" w:rsidRDefault="002A7CBB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33,000,000</w:t>
            </w:r>
          </w:p>
          <w:p w14:paraId="7C3B991E" w14:textId="77777777" w:rsidR="002A7CBB" w:rsidRDefault="002A7CBB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365,901,000</w:t>
            </w:r>
          </w:p>
          <w:p w14:paraId="54ABE4D7" w14:textId="77777777" w:rsidR="002A7CBB" w:rsidRDefault="002A7CBB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251,628,900</w:t>
            </w:r>
          </w:p>
          <w:p w14:paraId="5767A100" w14:textId="77777777" w:rsidR="002A7CBB" w:rsidRDefault="002A7CBB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62,987,979</w:t>
            </w:r>
          </w:p>
          <w:p w14:paraId="1F27D3C9" w14:textId="77777777" w:rsidR="002A7CBB" w:rsidRDefault="002A7CBB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188,640,921</w:t>
            </w:r>
          </w:p>
          <w:p w14:paraId="51F37A7F" w14:textId="77777777" w:rsidR="002A7CBB" w:rsidRDefault="002A7CBB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1,999,973,003</w:t>
            </w:r>
          </w:p>
          <w:p w14:paraId="26BAFB85" w14:textId="77777777" w:rsidR="002A7CBB" w:rsidRDefault="002A7CBB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22,621,343</w:t>
            </w:r>
          </w:p>
          <w:p w14:paraId="13BA6226" w14:textId="77777777" w:rsidR="002A7CBB" w:rsidRDefault="002A7CBB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1,034,909,261</w:t>
            </w:r>
          </w:p>
          <w:p w14:paraId="6A047040" w14:textId="77777777" w:rsidR="002A7CBB" w:rsidRDefault="002A7CBB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856,666,667</w:t>
            </w:r>
          </w:p>
          <w:p w14:paraId="36AF592D" w14:textId="5B5F9616" w:rsidR="002A7CBB" w:rsidRDefault="002A7CBB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85,775,732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FFCDB80" w14:textId="77777777" w:rsidR="00DF1C45" w:rsidRDefault="00DF1C45" w:rsidP="006931FD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B624F6D" w14:textId="77777777" w:rsidR="00DF1C45" w:rsidRPr="00DF1C45" w:rsidRDefault="00DF1C45" w:rsidP="006931FD">
            <w:pPr>
              <w:spacing w:after="0" w:line="240" w:lineRule="auto"/>
              <w:jc w:val="right"/>
              <w:rPr>
                <w:b/>
                <w:szCs w:val="20"/>
              </w:rPr>
            </w:pPr>
            <w:r w:rsidRPr="00DF1C45">
              <w:rPr>
                <w:rFonts w:hint="eastAsia"/>
                <w:b/>
                <w:szCs w:val="20"/>
              </w:rPr>
              <w:t>95,429,064</w:t>
            </w:r>
          </w:p>
          <w:p w14:paraId="1ED82DF0" w14:textId="77777777" w:rsidR="00DF1C45" w:rsidRDefault="00DF1C45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95,429,064</w:t>
            </w:r>
          </w:p>
          <w:p w14:paraId="18B6C5ED" w14:textId="77777777" w:rsidR="00DF1C45" w:rsidRDefault="00DF1C45" w:rsidP="006931FD">
            <w:pPr>
              <w:spacing w:after="0" w:line="240" w:lineRule="auto"/>
              <w:jc w:val="right"/>
              <w:rPr>
                <w:szCs w:val="20"/>
              </w:rPr>
            </w:pPr>
          </w:p>
          <w:p w14:paraId="751EA871" w14:textId="77777777" w:rsidR="00DF1C45" w:rsidRDefault="00DF1C45" w:rsidP="006931FD">
            <w:pPr>
              <w:spacing w:after="0" w:line="240" w:lineRule="auto"/>
              <w:jc w:val="right"/>
              <w:rPr>
                <w:szCs w:val="20"/>
              </w:rPr>
            </w:pPr>
          </w:p>
          <w:p w14:paraId="2148856B" w14:textId="77777777" w:rsidR="00DF1C45" w:rsidRPr="00DF1C45" w:rsidRDefault="00DF1C45" w:rsidP="006931FD">
            <w:pPr>
              <w:spacing w:after="0" w:line="240" w:lineRule="auto"/>
              <w:jc w:val="right"/>
              <w:rPr>
                <w:b/>
                <w:szCs w:val="20"/>
              </w:rPr>
            </w:pPr>
            <w:r w:rsidRPr="00DF1C45">
              <w:rPr>
                <w:rFonts w:hint="eastAsia"/>
                <w:b/>
                <w:szCs w:val="20"/>
              </w:rPr>
              <w:t>131,588,865</w:t>
            </w:r>
          </w:p>
          <w:p w14:paraId="2374372E" w14:textId="77777777" w:rsidR="00DF1C45" w:rsidRDefault="00DF1C45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50,640,017</w:t>
            </w:r>
          </w:p>
          <w:p w14:paraId="180039E4" w14:textId="77777777" w:rsidR="00DF1C45" w:rsidRDefault="00DF1C45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80,948,848</w:t>
            </w:r>
          </w:p>
          <w:p w14:paraId="6277C659" w14:textId="77777777" w:rsidR="00DF1C45" w:rsidRPr="00DF1C45" w:rsidRDefault="00DF1C45" w:rsidP="006931FD">
            <w:pPr>
              <w:spacing w:after="0" w:line="240" w:lineRule="auto"/>
              <w:jc w:val="right"/>
              <w:rPr>
                <w:b/>
                <w:szCs w:val="20"/>
              </w:rPr>
            </w:pPr>
            <w:r w:rsidRPr="00DF1C45">
              <w:rPr>
                <w:b/>
                <w:szCs w:val="20"/>
              </w:rPr>
              <w:t>1,851,152,086</w:t>
            </w:r>
          </w:p>
          <w:p w14:paraId="2133B719" w14:textId="77777777" w:rsidR="00DF1C45" w:rsidRDefault="00DF1C45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3,729,700</w:t>
            </w:r>
          </w:p>
          <w:p w14:paraId="0BB33372" w14:textId="77777777" w:rsidR="00DF1C45" w:rsidRDefault="00DF1C45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1,441,638,866</w:t>
            </w:r>
          </w:p>
          <w:p w14:paraId="03153114" w14:textId="77777777" w:rsidR="00DF1C45" w:rsidRDefault="00DF1C45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346,666,667</w:t>
            </w:r>
          </w:p>
          <w:p w14:paraId="02F2C660" w14:textId="12F0DF63" w:rsidR="00DF1C45" w:rsidRDefault="00DF1C45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59,116,853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6B0FF55" w14:textId="77777777" w:rsidR="00DF1C45" w:rsidRDefault="00DF1C45" w:rsidP="006931FD">
            <w:pPr>
              <w:spacing w:after="0" w:line="240" w:lineRule="auto"/>
              <w:rPr>
                <w:szCs w:val="20"/>
              </w:rPr>
            </w:pPr>
          </w:p>
        </w:tc>
      </w:tr>
      <w:tr w:rsidR="00DF1C45" w14:paraId="3B554938" w14:textId="77777777" w:rsidTr="006931FD">
        <w:trPr>
          <w:trHeight w:val="183"/>
        </w:trPr>
        <w:tc>
          <w:tcPr>
            <w:tcW w:w="3207" w:type="dxa"/>
            <w:tcBorders>
              <w:top w:val="dotted" w:sz="4" w:space="0" w:color="auto"/>
            </w:tcBorders>
          </w:tcPr>
          <w:p w14:paraId="1BBFC9DE" w14:textId="77777777" w:rsidR="00DF1C45" w:rsidRPr="001C3383" w:rsidRDefault="00DF1C45" w:rsidP="006931FD">
            <w:pPr>
              <w:spacing w:after="0" w:line="240" w:lineRule="auto"/>
              <w:rPr>
                <w:b/>
                <w:bCs/>
                <w:szCs w:val="20"/>
              </w:rPr>
            </w:pPr>
            <w:r w:rsidRPr="001C3383">
              <w:rPr>
                <w:rFonts w:hint="eastAsia"/>
                <w:b/>
                <w:bCs/>
                <w:szCs w:val="20"/>
              </w:rPr>
              <w:t>자산총계</w:t>
            </w:r>
          </w:p>
        </w:tc>
        <w:tc>
          <w:tcPr>
            <w:tcW w:w="2551" w:type="dxa"/>
            <w:tcBorders>
              <w:top w:val="dotted" w:sz="4" w:space="0" w:color="auto"/>
              <w:right w:val="nil"/>
            </w:tcBorders>
          </w:tcPr>
          <w:p w14:paraId="27B01C12" w14:textId="0562EF4B" w:rsidR="00DF1C45" w:rsidRPr="001C3383" w:rsidRDefault="002A7CBB" w:rsidP="006931FD">
            <w:pPr>
              <w:spacing w:after="0" w:line="240" w:lineRule="auto"/>
              <w:jc w:val="righ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7,044,067,319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</w:tcBorders>
          </w:tcPr>
          <w:p w14:paraId="2A31B0E3" w14:textId="77777777" w:rsidR="00DF1C45" w:rsidRPr="001C3383" w:rsidRDefault="00DF1C45" w:rsidP="006931FD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right w:val="nil"/>
            </w:tcBorders>
          </w:tcPr>
          <w:p w14:paraId="4F5BBFD8" w14:textId="4328FFF3" w:rsidR="00DF1C45" w:rsidRPr="001C3383" w:rsidRDefault="00DF1C45" w:rsidP="006931FD">
            <w:pPr>
              <w:spacing w:after="0" w:line="240" w:lineRule="auto"/>
              <w:jc w:val="righ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3,167,761,772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</w:tcBorders>
          </w:tcPr>
          <w:p w14:paraId="0DDB90F9" w14:textId="77777777" w:rsidR="00DF1C45" w:rsidRDefault="00DF1C45" w:rsidP="006931FD">
            <w:pPr>
              <w:spacing w:after="0" w:line="240" w:lineRule="auto"/>
              <w:rPr>
                <w:szCs w:val="20"/>
              </w:rPr>
            </w:pPr>
          </w:p>
        </w:tc>
      </w:tr>
      <w:tr w:rsidR="00DF1C45" w14:paraId="19EE1480" w14:textId="77777777" w:rsidTr="006931FD">
        <w:trPr>
          <w:trHeight w:val="261"/>
        </w:trPr>
        <w:tc>
          <w:tcPr>
            <w:tcW w:w="3207" w:type="dxa"/>
            <w:tcBorders>
              <w:bottom w:val="dotted" w:sz="4" w:space="0" w:color="auto"/>
            </w:tcBorders>
          </w:tcPr>
          <w:p w14:paraId="51E6BBFD" w14:textId="77777777" w:rsidR="00DF1C45" w:rsidRPr="001C3383" w:rsidRDefault="00DF1C45" w:rsidP="006931FD">
            <w:pPr>
              <w:spacing w:after="0" w:line="240" w:lineRule="auto"/>
              <w:rPr>
                <w:b/>
                <w:bCs/>
                <w:szCs w:val="20"/>
              </w:rPr>
            </w:pPr>
            <w:r w:rsidRPr="001C3383">
              <w:rPr>
                <w:rFonts w:hint="eastAsia"/>
                <w:b/>
                <w:bCs/>
                <w:szCs w:val="20"/>
              </w:rPr>
              <w:t>유동부채</w:t>
            </w:r>
          </w:p>
        </w:tc>
        <w:tc>
          <w:tcPr>
            <w:tcW w:w="2551" w:type="dxa"/>
            <w:tcBorders>
              <w:bottom w:val="dotted" w:sz="4" w:space="0" w:color="auto"/>
              <w:right w:val="nil"/>
            </w:tcBorders>
          </w:tcPr>
          <w:p w14:paraId="1BC6C02A" w14:textId="16DC7F78" w:rsidR="00DF1C45" w:rsidRPr="001C3383" w:rsidRDefault="002A7CBB" w:rsidP="006931FD">
            <w:pPr>
              <w:spacing w:after="0" w:line="240" w:lineRule="auto"/>
              <w:jc w:val="righ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3,134,497,004</w:t>
            </w:r>
          </w:p>
        </w:tc>
        <w:tc>
          <w:tcPr>
            <w:tcW w:w="284" w:type="dxa"/>
            <w:tcBorders>
              <w:left w:val="nil"/>
              <w:bottom w:val="dotted" w:sz="4" w:space="0" w:color="auto"/>
            </w:tcBorders>
          </w:tcPr>
          <w:p w14:paraId="32C6CA46" w14:textId="77777777" w:rsidR="00DF1C45" w:rsidRPr="001C3383" w:rsidRDefault="00DF1C45" w:rsidP="006931FD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2551" w:type="dxa"/>
            <w:tcBorders>
              <w:bottom w:val="dotted" w:sz="4" w:space="0" w:color="auto"/>
              <w:right w:val="nil"/>
            </w:tcBorders>
          </w:tcPr>
          <w:p w14:paraId="0F4AB00E" w14:textId="5743C174" w:rsidR="00DF1C45" w:rsidRPr="001C3383" w:rsidRDefault="00DF1C45" w:rsidP="006931FD">
            <w:pPr>
              <w:spacing w:after="0" w:line="240" w:lineRule="auto"/>
              <w:jc w:val="righ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1,889,338,406</w:t>
            </w:r>
          </w:p>
        </w:tc>
        <w:tc>
          <w:tcPr>
            <w:tcW w:w="284" w:type="dxa"/>
            <w:tcBorders>
              <w:left w:val="nil"/>
              <w:bottom w:val="dotted" w:sz="4" w:space="0" w:color="auto"/>
            </w:tcBorders>
          </w:tcPr>
          <w:p w14:paraId="3F50CDA5" w14:textId="77777777" w:rsidR="00DF1C45" w:rsidRPr="001C3383" w:rsidRDefault="00DF1C45" w:rsidP="006931FD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</w:tr>
      <w:tr w:rsidR="00DF1C45" w14:paraId="116CF658" w14:textId="77777777" w:rsidTr="006931FD">
        <w:trPr>
          <w:trHeight w:val="887"/>
        </w:trPr>
        <w:tc>
          <w:tcPr>
            <w:tcW w:w="3207" w:type="dxa"/>
            <w:tcBorders>
              <w:top w:val="dotted" w:sz="4" w:space="0" w:color="auto"/>
              <w:bottom w:val="dotted" w:sz="4" w:space="0" w:color="auto"/>
            </w:tcBorders>
          </w:tcPr>
          <w:p w14:paraId="5D953902" w14:textId="77777777" w:rsidR="00DF1C45" w:rsidRDefault="00DF1C45" w:rsidP="006931FD">
            <w:pPr>
              <w:spacing w:after="0" w:line="24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szCs w:val="20"/>
              </w:rPr>
              <w:t>매입채무및기타채무</w:t>
            </w:r>
            <w:proofErr w:type="spellEnd"/>
          </w:p>
          <w:p w14:paraId="40B8D8A5" w14:textId="77777777" w:rsidR="00DF1C45" w:rsidRDefault="00DF1C45" w:rsidP="006931FD">
            <w:pPr>
              <w:spacing w:after="0" w:line="24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계약부채</w:t>
            </w:r>
          </w:p>
          <w:p w14:paraId="0E5C0065" w14:textId="77777777" w:rsidR="00DF1C45" w:rsidRDefault="00DF1C45" w:rsidP="006931FD">
            <w:pPr>
              <w:spacing w:after="0" w:line="24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단기차입금</w:t>
            </w:r>
          </w:p>
          <w:p w14:paraId="7A87DCFB" w14:textId="4B7AE092" w:rsidR="00DF1C45" w:rsidRDefault="00DF1C45" w:rsidP="006931FD">
            <w:pPr>
              <w:spacing w:after="0" w:line="24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유동성리스부채</w:t>
            </w:r>
          </w:p>
          <w:p w14:paraId="44061D0D" w14:textId="03DCC096" w:rsidR="002A7CBB" w:rsidRDefault="002A7CBB" w:rsidP="006931FD">
            <w:pPr>
              <w:spacing w:after="0" w:line="24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유동성사채</w:t>
            </w:r>
          </w:p>
          <w:p w14:paraId="49359586" w14:textId="77777777" w:rsidR="00DF1C45" w:rsidRDefault="00DF1C45" w:rsidP="006931FD">
            <w:pPr>
              <w:spacing w:after="0" w:line="24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szCs w:val="20"/>
              </w:rPr>
              <w:t>기타유동부채</w:t>
            </w:r>
            <w:proofErr w:type="spellEnd"/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BF1C25E" w14:textId="77777777" w:rsidR="00DF1C45" w:rsidRDefault="002A7CBB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630,314,267</w:t>
            </w:r>
          </w:p>
          <w:p w14:paraId="4436ACBB" w14:textId="77777777" w:rsidR="002A7CBB" w:rsidRDefault="002A7CBB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1,158,502,705</w:t>
            </w:r>
          </w:p>
          <w:p w14:paraId="3A46BB5E" w14:textId="77777777" w:rsidR="002A7CBB" w:rsidRDefault="002A7CBB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400,000,000</w:t>
            </w:r>
          </w:p>
          <w:p w14:paraId="394964BE" w14:textId="77777777" w:rsidR="002A7CBB" w:rsidRDefault="002A7CBB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114,366,768</w:t>
            </w:r>
          </w:p>
          <w:p w14:paraId="5F604E82" w14:textId="77777777" w:rsidR="002A7CBB" w:rsidRDefault="002A7CBB" w:rsidP="006931FD">
            <w:pPr>
              <w:spacing w:after="0" w:line="240" w:lineRule="auto"/>
              <w:jc w:val="right"/>
              <w:rPr>
                <w:szCs w:val="20"/>
              </w:rPr>
            </w:pPr>
          </w:p>
          <w:p w14:paraId="50720805" w14:textId="2973B10E" w:rsidR="002A7CBB" w:rsidRDefault="002A7CBB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831,313,264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1AA7E95" w14:textId="77777777" w:rsidR="00DF1C45" w:rsidRDefault="00DF1C45" w:rsidP="006931FD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CF3FAF3" w14:textId="77777777" w:rsidR="00DF1C45" w:rsidRDefault="00DF1C45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522,263,356</w:t>
            </w:r>
          </w:p>
          <w:p w14:paraId="5D8C4A6E" w14:textId="77777777" w:rsidR="00DF1C45" w:rsidRDefault="00DF1C45" w:rsidP="006931FD">
            <w:pPr>
              <w:spacing w:after="0" w:line="240" w:lineRule="auto"/>
              <w:jc w:val="right"/>
              <w:rPr>
                <w:szCs w:val="20"/>
              </w:rPr>
            </w:pPr>
          </w:p>
          <w:p w14:paraId="377E8C45" w14:textId="77777777" w:rsidR="00DF1C45" w:rsidRDefault="00DF1C45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555,283,299</w:t>
            </w:r>
          </w:p>
          <w:p w14:paraId="45F2DB0D" w14:textId="77777777" w:rsidR="00DF1C45" w:rsidRDefault="00DF1C45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101,891,020</w:t>
            </w:r>
          </w:p>
          <w:p w14:paraId="0C6DDBF7" w14:textId="77777777" w:rsidR="00DF1C45" w:rsidRDefault="002A7CBB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150,000,000</w:t>
            </w:r>
          </w:p>
          <w:p w14:paraId="0F3CA660" w14:textId="61E8A481" w:rsidR="002A7CBB" w:rsidRDefault="002A7CBB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559,900,731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4C76B52" w14:textId="77777777" w:rsidR="00DF1C45" w:rsidRDefault="00DF1C45" w:rsidP="006931FD">
            <w:pPr>
              <w:spacing w:after="0" w:line="240" w:lineRule="auto"/>
              <w:rPr>
                <w:szCs w:val="20"/>
              </w:rPr>
            </w:pPr>
          </w:p>
        </w:tc>
      </w:tr>
      <w:tr w:rsidR="00DF1C45" w14:paraId="41F7E082" w14:textId="77777777" w:rsidTr="006931FD">
        <w:trPr>
          <w:trHeight w:val="82"/>
        </w:trPr>
        <w:tc>
          <w:tcPr>
            <w:tcW w:w="3207" w:type="dxa"/>
            <w:tcBorders>
              <w:top w:val="dotted" w:sz="4" w:space="0" w:color="auto"/>
              <w:bottom w:val="dotted" w:sz="4" w:space="0" w:color="auto"/>
            </w:tcBorders>
          </w:tcPr>
          <w:p w14:paraId="1C33415F" w14:textId="77777777" w:rsidR="00DF1C45" w:rsidRPr="001C3383" w:rsidRDefault="00DF1C45" w:rsidP="006931FD">
            <w:pPr>
              <w:spacing w:after="0" w:line="240" w:lineRule="auto"/>
              <w:rPr>
                <w:b/>
                <w:bCs/>
                <w:szCs w:val="20"/>
              </w:rPr>
            </w:pPr>
            <w:r w:rsidRPr="001C3383">
              <w:rPr>
                <w:rFonts w:hint="eastAsia"/>
                <w:b/>
                <w:bCs/>
                <w:szCs w:val="20"/>
              </w:rPr>
              <w:t>비유동부채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55FA436" w14:textId="78B7158C" w:rsidR="00DF1C45" w:rsidRPr="001C3383" w:rsidRDefault="002A7CBB" w:rsidP="006931FD">
            <w:pPr>
              <w:spacing w:after="0" w:line="240" w:lineRule="auto"/>
              <w:jc w:val="righ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3,167,186,043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12BAF7D" w14:textId="77777777" w:rsidR="00DF1C45" w:rsidRPr="001C3383" w:rsidRDefault="00DF1C45" w:rsidP="006931FD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3F842A0" w14:textId="25D591DB" w:rsidR="00DF1C45" w:rsidRPr="001C3383" w:rsidRDefault="00DF1C45" w:rsidP="006931FD">
            <w:pPr>
              <w:spacing w:after="0" w:line="240" w:lineRule="auto"/>
              <w:jc w:val="righ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1,305,692,381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620C379" w14:textId="77777777" w:rsidR="00DF1C45" w:rsidRPr="001C3383" w:rsidRDefault="00DF1C45" w:rsidP="006931FD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</w:tr>
      <w:tr w:rsidR="00DF1C45" w14:paraId="7DC9D5DF" w14:textId="77777777" w:rsidTr="006931FD">
        <w:trPr>
          <w:trHeight w:val="82"/>
        </w:trPr>
        <w:tc>
          <w:tcPr>
            <w:tcW w:w="3207" w:type="dxa"/>
            <w:tcBorders>
              <w:top w:val="dotted" w:sz="4" w:space="0" w:color="auto"/>
              <w:bottom w:val="dotted" w:sz="4" w:space="0" w:color="auto"/>
            </w:tcBorders>
          </w:tcPr>
          <w:p w14:paraId="5D6CB61D" w14:textId="77777777" w:rsidR="00DF1C45" w:rsidRDefault="00DF1C45" w:rsidP="006931FD">
            <w:pPr>
              <w:spacing w:after="0" w:line="24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장기차입금</w:t>
            </w:r>
          </w:p>
          <w:p w14:paraId="2E935D0A" w14:textId="77777777" w:rsidR="00DF1C45" w:rsidRDefault="00DF1C45" w:rsidP="006931FD">
            <w:pPr>
              <w:spacing w:after="0" w:line="24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전환사채</w:t>
            </w:r>
          </w:p>
          <w:p w14:paraId="66650EB0" w14:textId="77777777" w:rsidR="00DF1C45" w:rsidRDefault="00DF1C45" w:rsidP="006931FD">
            <w:pPr>
              <w:spacing w:after="0" w:line="24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확정급여형부채</w:t>
            </w:r>
          </w:p>
          <w:p w14:paraId="4DF16FC5" w14:textId="77777777" w:rsidR="00DF1C45" w:rsidRDefault="00DF1C45" w:rsidP="006931FD">
            <w:pPr>
              <w:spacing w:after="0" w:line="24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szCs w:val="20"/>
              </w:rPr>
              <w:t>기타비유동금융부채</w:t>
            </w:r>
            <w:proofErr w:type="spellEnd"/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FFDD725" w14:textId="77777777" w:rsidR="00DF1C45" w:rsidRDefault="00DF1C45" w:rsidP="006931FD">
            <w:pPr>
              <w:spacing w:after="0" w:line="240" w:lineRule="auto"/>
              <w:jc w:val="right"/>
              <w:rPr>
                <w:szCs w:val="20"/>
              </w:rPr>
            </w:pPr>
          </w:p>
          <w:p w14:paraId="7B4A2332" w14:textId="77777777" w:rsidR="002A7CBB" w:rsidRDefault="002A7CBB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1,612,591,695</w:t>
            </w:r>
          </w:p>
          <w:p w14:paraId="61160532" w14:textId="77777777" w:rsidR="002A7CBB" w:rsidRDefault="002A7CBB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1,045,223,748</w:t>
            </w:r>
          </w:p>
          <w:p w14:paraId="6C16BBB9" w14:textId="69503708" w:rsidR="002A7CBB" w:rsidRDefault="002A7CBB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509,370,600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F2C8D6F" w14:textId="77777777" w:rsidR="00DF1C45" w:rsidRDefault="00DF1C45" w:rsidP="006931FD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1585828" w14:textId="77777777" w:rsidR="00DF1C45" w:rsidRDefault="00DF1C45" w:rsidP="006931FD">
            <w:pPr>
              <w:spacing w:after="0" w:line="240" w:lineRule="auto"/>
              <w:jc w:val="right"/>
              <w:rPr>
                <w:szCs w:val="20"/>
              </w:rPr>
            </w:pPr>
          </w:p>
          <w:p w14:paraId="322FBDC7" w14:textId="77777777" w:rsidR="00DF1C45" w:rsidRDefault="00DF1C45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429,551,338</w:t>
            </w:r>
          </w:p>
          <w:p w14:paraId="0B7E948F" w14:textId="77777777" w:rsidR="00DF1C45" w:rsidRDefault="00DF1C45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843,244,552</w:t>
            </w:r>
          </w:p>
          <w:p w14:paraId="76497EC8" w14:textId="37BFB4F5" w:rsidR="00DF1C45" w:rsidRDefault="00DF1C45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32,896,491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C91BB42" w14:textId="77777777" w:rsidR="00DF1C45" w:rsidRDefault="00DF1C45" w:rsidP="006931FD">
            <w:pPr>
              <w:spacing w:after="0" w:line="240" w:lineRule="auto"/>
              <w:rPr>
                <w:szCs w:val="20"/>
              </w:rPr>
            </w:pPr>
          </w:p>
        </w:tc>
      </w:tr>
      <w:tr w:rsidR="00DF1C45" w14:paraId="6CF62792" w14:textId="77777777" w:rsidTr="006931FD">
        <w:trPr>
          <w:trHeight w:val="82"/>
        </w:trPr>
        <w:tc>
          <w:tcPr>
            <w:tcW w:w="3207" w:type="dxa"/>
            <w:tcBorders>
              <w:top w:val="dotted" w:sz="4" w:space="0" w:color="auto"/>
              <w:bottom w:val="single" w:sz="4" w:space="0" w:color="auto"/>
            </w:tcBorders>
          </w:tcPr>
          <w:p w14:paraId="431ED8CD" w14:textId="77777777" w:rsidR="00DF1C45" w:rsidRPr="001C3383" w:rsidRDefault="00DF1C45" w:rsidP="006931FD">
            <w:pPr>
              <w:spacing w:after="0" w:line="240" w:lineRule="auto"/>
              <w:rPr>
                <w:b/>
                <w:bCs/>
                <w:szCs w:val="20"/>
              </w:rPr>
            </w:pPr>
            <w:r w:rsidRPr="001C3383">
              <w:rPr>
                <w:rFonts w:hint="eastAsia"/>
                <w:b/>
                <w:bCs/>
                <w:szCs w:val="20"/>
              </w:rPr>
              <w:t>부채총계</w:t>
            </w: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11701601" w14:textId="0E37BFC8" w:rsidR="00DF1C45" w:rsidRPr="001C3383" w:rsidRDefault="002A7CBB" w:rsidP="006931FD">
            <w:pPr>
              <w:spacing w:after="0" w:line="240" w:lineRule="auto"/>
              <w:jc w:val="righ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6,301,683,047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1408DC90" w14:textId="77777777" w:rsidR="00DF1C45" w:rsidRPr="001C3383" w:rsidRDefault="00DF1C45" w:rsidP="006931FD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33023CA2" w14:textId="30A5F948" w:rsidR="00DF1C45" w:rsidRPr="001C3383" w:rsidRDefault="002A7CBB" w:rsidP="006931FD">
            <w:pPr>
              <w:spacing w:after="0" w:line="240" w:lineRule="auto"/>
              <w:jc w:val="righ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3,195,030,787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77DCCECB" w14:textId="77777777" w:rsidR="00DF1C45" w:rsidRPr="001C3383" w:rsidRDefault="00DF1C45" w:rsidP="006931FD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</w:tr>
      <w:tr w:rsidR="00DF1C45" w14:paraId="4EED1CBD" w14:textId="77777777" w:rsidTr="006931FD">
        <w:trPr>
          <w:trHeight w:val="1260"/>
        </w:trPr>
        <w:tc>
          <w:tcPr>
            <w:tcW w:w="3207" w:type="dxa"/>
            <w:tcBorders>
              <w:bottom w:val="dotted" w:sz="4" w:space="0" w:color="auto"/>
            </w:tcBorders>
          </w:tcPr>
          <w:p w14:paraId="3A59068C" w14:textId="77777777" w:rsidR="00DF1C45" w:rsidRDefault="00DF1C45" w:rsidP="006931FD">
            <w:pPr>
              <w:spacing w:after="0" w:line="24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>자본금</w:t>
            </w:r>
          </w:p>
          <w:p w14:paraId="045D021A" w14:textId="77777777" w:rsidR="00DF1C45" w:rsidRDefault="00DF1C45" w:rsidP="006931FD">
            <w:pPr>
              <w:spacing w:after="0" w:line="24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>자본잉여금</w:t>
            </w:r>
          </w:p>
          <w:p w14:paraId="7F265FBB" w14:textId="77777777" w:rsidR="00DF1C45" w:rsidRDefault="00DF1C45" w:rsidP="006931FD">
            <w:pPr>
              <w:spacing w:after="0" w:line="240" w:lineRule="auto"/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기타포괄손익누계액</w:t>
            </w:r>
            <w:proofErr w:type="spellEnd"/>
          </w:p>
          <w:p w14:paraId="19409F8D" w14:textId="15743805" w:rsidR="00DF1C45" w:rsidRDefault="00DF1C45" w:rsidP="006931FD">
            <w:pPr>
              <w:spacing w:after="0" w:line="24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>이익잉여금(결손금</w:t>
            </w:r>
          </w:p>
        </w:tc>
        <w:tc>
          <w:tcPr>
            <w:tcW w:w="2551" w:type="dxa"/>
            <w:tcBorders>
              <w:bottom w:val="dotted" w:sz="4" w:space="0" w:color="auto"/>
              <w:right w:val="nil"/>
            </w:tcBorders>
          </w:tcPr>
          <w:p w14:paraId="2937C862" w14:textId="77777777" w:rsidR="00DF1C45" w:rsidRDefault="002A7CBB" w:rsidP="002A7CBB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1,069,071,500</w:t>
            </w:r>
          </w:p>
          <w:p w14:paraId="08BDCB06" w14:textId="77777777" w:rsidR="002A7CBB" w:rsidRDefault="002A7CBB" w:rsidP="002A7CBB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5,188,409,194</w:t>
            </w:r>
          </w:p>
          <w:p w14:paraId="7C7F997C" w14:textId="77777777" w:rsidR="002A7CBB" w:rsidRDefault="002A7CBB" w:rsidP="002A7CBB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(89,078,385)</w:t>
            </w:r>
          </w:p>
          <w:p w14:paraId="502B6AE4" w14:textId="524656E1" w:rsidR="002A7CBB" w:rsidRDefault="002A7CBB" w:rsidP="002A7CBB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(5,426,018,037)</w:t>
            </w:r>
          </w:p>
        </w:tc>
        <w:tc>
          <w:tcPr>
            <w:tcW w:w="284" w:type="dxa"/>
            <w:tcBorders>
              <w:left w:val="nil"/>
              <w:bottom w:val="dotted" w:sz="4" w:space="0" w:color="auto"/>
            </w:tcBorders>
          </w:tcPr>
          <w:p w14:paraId="2CB08D56" w14:textId="77777777" w:rsidR="00DF1C45" w:rsidRDefault="00DF1C45" w:rsidP="006931FD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551" w:type="dxa"/>
            <w:tcBorders>
              <w:bottom w:val="dotted" w:sz="4" w:space="0" w:color="auto"/>
              <w:right w:val="nil"/>
            </w:tcBorders>
          </w:tcPr>
          <w:p w14:paraId="4AD9B48F" w14:textId="77777777" w:rsidR="00DF1C45" w:rsidRDefault="002A7CBB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1,051,207,000</w:t>
            </w:r>
          </w:p>
          <w:p w14:paraId="4AB19B4C" w14:textId="77777777" w:rsidR="002A7CBB" w:rsidRDefault="002A7CBB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3,185,950,297</w:t>
            </w:r>
          </w:p>
          <w:p w14:paraId="5B58A01D" w14:textId="77777777" w:rsidR="002A7CBB" w:rsidRDefault="002A7CBB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(112,164,373)</w:t>
            </w:r>
          </w:p>
          <w:p w14:paraId="7E7577FC" w14:textId="153B4911" w:rsidR="002A7CBB" w:rsidRDefault="002A7CBB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(4,152,261,939)</w:t>
            </w:r>
          </w:p>
        </w:tc>
        <w:tc>
          <w:tcPr>
            <w:tcW w:w="284" w:type="dxa"/>
            <w:tcBorders>
              <w:left w:val="nil"/>
              <w:bottom w:val="dotted" w:sz="4" w:space="0" w:color="auto"/>
            </w:tcBorders>
          </w:tcPr>
          <w:p w14:paraId="7B88ECB0" w14:textId="77777777" w:rsidR="00DF1C45" w:rsidRDefault="00DF1C45" w:rsidP="006931FD">
            <w:pPr>
              <w:spacing w:after="0" w:line="240" w:lineRule="auto"/>
              <w:rPr>
                <w:szCs w:val="20"/>
              </w:rPr>
            </w:pPr>
          </w:p>
        </w:tc>
      </w:tr>
      <w:tr w:rsidR="00DF1C45" w14:paraId="7FEA2874" w14:textId="77777777" w:rsidTr="006931FD">
        <w:trPr>
          <w:trHeight w:val="249"/>
        </w:trPr>
        <w:tc>
          <w:tcPr>
            <w:tcW w:w="3207" w:type="dxa"/>
            <w:tcBorders>
              <w:top w:val="dotted" w:sz="4" w:space="0" w:color="auto"/>
            </w:tcBorders>
          </w:tcPr>
          <w:p w14:paraId="797461C9" w14:textId="77777777" w:rsidR="00DF1C45" w:rsidRPr="00FB2CE6" w:rsidRDefault="00DF1C45" w:rsidP="006931FD">
            <w:pPr>
              <w:spacing w:after="0" w:line="240" w:lineRule="auto"/>
              <w:rPr>
                <w:b/>
                <w:bCs/>
                <w:szCs w:val="20"/>
              </w:rPr>
            </w:pPr>
            <w:r w:rsidRPr="00FB2CE6">
              <w:rPr>
                <w:rFonts w:hint="eastAsia"/>
                <w:b/>
                <w:bCs/>
                <w:szCs w:val="20"/>
              </w:rPr>
              <w:t>자본총계</w:t>
            </w:r>
          </w:p>
        </w:tc>
        <w:tc>
          <w:tcPr>
            <w:tcW w:w="2551" w:type="dxa"/>
            <w:tcBorders>
              <w:top w:val="dotted" w:sz="4" w:space="0" w:color="auto"/>
              <w:right w:val="nil"/>
            </w:tcBorders>
          </w:tcPr>
          <w:p w14:paraId="00D86824" w14:textId="7BA2008E" w:rsidR="00DF1C45" w:rsidRPr="00FB2CE6" w:rsidRDefault="002A7CBB" w:rsidP="006931FD">
            <w:pPr>
              <w:spacing w:after="0" w:line="240" w:lineRule="auto"/>
              <w:jc w:val="righ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742,384,272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</w:tcBorders>
          </w:tcPr>
          <w:p w14:paraId="091FD3F8" w14:textId="77777777" w:rsidR="00DF1C45" w:rsidRPr="00FB2CE6" w:rsidRDefault="00DF1C45" w:rsidP="006931FD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right w:val="nil"/>
            </w:tcBorders>
          </w:tcPr>
          <w:p w14:paraId="25138EFD" w14:textId="71D1C775" w:rsidR="00DF1C45" w:rsidRPr="00FB2CE6" w:rsidRDefault="002A7CBB" w:rsidP="006931FD">
            <w:pPr>
              <w:spacing w:after="0" w:line="240" w:lineRule="auto"/>
              <w:jc w:val="righ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(27,269,015)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</w:tcBorders>
          </w:tcPr>
          <w:p w14:paraId="7A61403C" w14:textId="77777777" w:rsidR="00DF1C45" w:rsidRPr="00FB2CE6" w:rsidRDefault="00DF1C45" w:rsidP="006931FD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</w:tr>
    </w:tbl>
    <w:p w14:paraId="551EECE4" w14:textId="5512C0CA" w:rsidR="00DF1C45" w:rsidRPr="00DF1C45" w:rsidRDefault="002A7CBB" w:rsidP="002A7CBB">
      <w:pPr>
        <w:widowControl/>
        <w:wordWrap/>
        <w:autoSpaceDE/>
        <w:autoSpaceDN/>
        <w:rPr>
          <w:bCs/>
          <w:szCs w:val="20"/>
        </w:rPr>
      </w:pPr>
      <w:r>
        <w:rPr>
          <w:bCs/>
          <w:szCs w:val="20"/>
        </w:rPr>
        <w:br w:type="page"/>
      </w:r>
      <w:r w:rsidR="00DF1C45" w:rsidRPr="00DF1C45">
        <w:rPr>
          <w:rFonts w:hint="eastAsia"/>
          <w:bCs/>
          <w:szCs w:val="20"/>
        </w:rPr>
        <w:lastRenderedPageBreak/>
        <w:t>(</w:t>
      </w:r>
      <w:r w:rsidR="00DF1C45" w:rsidRPr="00DF1C45">
        <w:rPr>
          <w:bCs/>
          <w:szCs w:val="20"/>
        </w:rPr>
        <w:t xml:space="preserve">2) </w:t>
      </w:r>
      <w:r w:rsidR="00DF1C45" w:rsidRPr="00DF1C45">
        <w:rPr>
          <w:rFonts w:hint="eastAsia"/>
          <w:bCs/>
          <w:szCs w:val="20"/>
        </w:rPr>
        <w:t>손익계산서</w:t>
      </w:r>
    </w:p>
    <w:p w14:paraId="1E72BF52" w14:textId="77777777" w:rsidR="00DF1C45" w:rsidRDefault="00DF1C45" w:rsidP="00DF1C45">
      <w:pPr>
        <w:ind w:firstLineChars="3900" w:firstLine="7800"/>
        <w:rPr>
          <w:szCs w:val="20"/>
        </w:rPr>
      </w:pPr>
      <w:r>
        <w:rPr>
          <w:rFonts w:hint="eastAsia"/>
          <w:szCs w:val="20"/>
        </w:rPr>
        <w:t>(</w:t>
      </w:r>
      <w:proofErr w:type="gramStart"/>
      <w:r>
        <w:rPr>
          <w:rFonts w:hint="eastAsia"/>
          <w:szCs w:val="20"/>
        </w:rPr>
        <w:t>단위:원</w:t>
      </w:r>
      <w:proofErr w:type="gramEnd"/>
      <w:r>
        <w:rPr>
          <w:rFonts w:hint="eastAsia"/>
          <w:szCs w:val="20"/>
        </w:rPr>
        <w:t>)</w:t>
      </w:r>
    </w:p>
    <w:tbl>
      <w:tblPr>
        <w:tblW w:w="8877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7"/>
        <w:gridCol w:w="2551"/>
        <w:gridCol w:w="284"/>
        <w:gridCol w:w="2551"/>
        <w:gridCol w:w="284"/>
      </w:tblGrid>
      <w:tr w:rsidR="00DF1C45" w14:paraId="231942AA" w14:textId="77777777" w:rsidTr="006931FD">
        <w:trPr>
          <w:trHeight w:val="360"/>
        </w:trPr>
        <w:tc>
          <w:tcPr>
            <w:tcW w:w="3207" w:type="dxa"/>
            <w:vAlign w:val="center"/>
          </w:tcPr>
          <w:p w14:paraId="3322741F" w14:textId="77777777" w:rsidR="00DF1C45" w:rsidRDefault="00DF1C45" w:rsidP="006931FD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과목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4BCDA01A" w14:textId="77777777" w:rsidR="00DF1C45" w:rsidRDefault="00DF1C45" w:rsidP="006931FD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2021.01.01~2021.12.31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2A83F34B" w14:textId="77777777" w:rsidR="00DF1C45" w:rsidRDefault="00DF1C45" w:rsidP="006931FD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2020.01.01~2020.12.31</w:t>
            </w:r>
          </w:p>
        </w:tc>
      </w:tr>
      <w:tr w:rsidR="00DF1C45" w14:paraId="27825FDD" w14:textId="77777777" w:rsidTr="006931FD">
        <w:trPr>
          <w:trHeight w:val="306"/>
        </w:trPr>
        <w:tc>
          <w:tcPr>
            <w:tcW w:w="3207" w:type="dxa"/>
            <w:tcBorders>
              <w:bottom w:val="dotted" w:sz="4" w:space="0" w:color="auto"/>
            </w:tcBorders>
          </w:tcPr>
          <w:p w14:paraId="1B1F3300" w14:textId="77777777" w:rsidR="00DF1C45" w:rsidRPr="001C3383" w:rsidRDefault="00DF1C45" w:rsidP="006931FD">
            <w:pPr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매출액</w:t>
            </w:r>
          </w:p>
        </w:tc>
        <w:tc>
          <w:tcPr>
            <w:tcW w:w="2551" w:type="dxa"/>
            <w:tcBorders>
              <w:bottom w:val="dotted" w:sz="4" w:space="0" w:color="auto"/>
              <w:right w:val="nil"/>
            </w:tcBorders>
          </w:tcPr>
          <w:p w14:paraId="16F4462B" w14:textId="6F8519A6" w:rsidR="00DF1C45" w:rsidRPr="001C3383" w:rsidRDefault="002A7CBB" w:rsidP="006931FD">
            <w:pPr>
              <w:spacing w:after="0" w:line="240" w:lineRule="auto"/>
              <w:jc w:val="righ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4,540,457,145</w:t>
            </w:r>
          </w:p>
        </w:tc>
        <w:tc>
          <w:tcPr>
            <w:tcW w:w="284" w:type="dxa"/>
            <w:tcBorders>
              <w:left w:val="nil"/>
              <w:bottom w:val="dotted" w:sz="4" w:space="0" w:color="auto"/>
            </w:tcBorders>
          </w:tcPr>
          <w:p w14:paraId="343497D2" w14:textId="77777777" w:rsidR="00DF1C45" w:rsidRPr="001C3383" w:rsidRDefault="00DF1C45" w:rsidP="006931FD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2551" w:type="dxa"/>
            <w:tcBorders>
              <w:bottom w:val="dotted" w:sz="4" w:space="0" w:color="auto"/>
              <w:right w:val="nil"/>
            </w:tcBorders>
          </w:tcPr>
          <w:p w14:paraId="60B10F9B" w14:textId="35A19724" w:rsidR="00DF1C45" w:rsidRPr="001C3383" w:rsidRDefault="002A7CBB" w:rsidP="006931FD">
            <w:pPr>
              <w:spacing w:after="0" w:line="240" w:lineRule="auto"/>
              <w:jc w:val="righ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4,267,651,449</w:t>
            </w:r>
          </w:p>
        </w:tc>
        <w:tc>
          <w:tcPr>
            <w:tcW w:w="284" w:type="dxa"/>
            <w:tcBorders>
              <w:left w:val="nil"/>
              <w:bottom w:val="dotted" w:sz="4" w:space="0" w:color="auto"/>
            </w:tcBorders>
          </w:tcPr>
          <w:p w14:paraId="03B08F9E" w14:textId="77777777" w:rsidR="00DF1C45" w:rsidRDefault="00DF1C45" w:rsidP="006931FD">
            <w:pPr>
              <w:spacing w:after="0" w:line="240" w:lineRule="auto"/>
              <w:rPr>
                <w:szCs w:val="20"/>
              </w:rPr>
            </w:pPr>
          </w:p>
        </w:tc>
      </w:tr>
      <w:tr w:rsidR="00DF1C45" w14:paraId="268E151E" w14:textId="77777777" w:rsidTr="006931FD">
        <w:trPr>
          <w:trHeight w:val="624"/>
        </w:trPr>
        <w:tc>
          <w:tcPr>
            <w:tcW w:w="3207" w:type="dxa"/>
            <w:tcBorders>
              <w:top w:val="dotted" w:sz="4" w:space="0" w:color="auto"/>
              <w:bottom w:val="single" w:sz="4" w:space="0" w:color="auto"/>
            </w:tcBorders>
          </w:tcPr>
          <w:p w14:paraId="4FA4755B" w14:textId="77777777" w:rsidR="00DF1C45" w:rsidRDefault="00DF1C45" w:rsidP="006931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Chars="0"/>
              <w:rPr>
                <w:szCs w:val="20"/>
              </w:rPr>
            </w:pPr>
            <w:r>
              <w:rPr>
                <w:rFonts w:hint="eastAsia"/>
                <w:szCs w:val="20"/>
              </w:rPr>
              <w:t>T</w:t>
            </w:r>
            <w:r>
              <w:rPr>
                <w:szCs w:val="20"/>
              </w:rPr>
              <w:t xml:space="preserve">HC </w:t>
            </w:r>
            <w:r>
              <w:rPr>
                <w:rFonts w:hint="eastAsia"/>
                <w:szCs w:val="20"/>
              </w:rPr>
              <w:t>부문</w:t>
            </w:r>
          </w:p>
          <w:p w14:paraId="7336F641" w14:textId="77777777" w:rsidR="00DF1C45" w:rsidRPr="00722A85" w:rsidRDefault="00DF1C45" w:rsidP="006931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Chars="0"/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C</w:t>
            </w:r>
            <w:r>
              <w:rPr>
                <w:szCs w:val="20"/>
              </w:rPr>
              <w:t>ogInsight</w:t>
            </w:r>
            <w:proofErr w:type="spellEnd"/>
            <w:r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부문</w:t>
            </w: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6ACFF2A9" w14:textId="77777777" w:rsidR="00DF1C45" w:rsidRDefault="002A7CBB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797,732,052</w:t>
            </w:r>
          </w:p>
          <w:p w14:paraId="6200839C" w14:textId="4441CA1E" w:rsidR="002A7CBB" w:rsidRDefault="002A7CBB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3,712,725,093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48C5EC69" w14:textId="77777777" w:rsidR="00DF1C45" w:rsidRDefault="00DF1C45" w:rsidP="006931FD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467910C2" w14:textId="77777777" w:rsidR="00DF1C45" w:rsidRDefault="002A7CBB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950,026,222</w:t>
            </w:r>
          </w:p>
          <w:p w14:paraId="094F427B" w14:textId="37E20B3A" w:rsidR="002A7CBB" w:rsidRDefault="002A7CBB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3,317,625,227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40B623F4" w14:textId="77777777" w:rsidR="00DF1C45" w:rsidRDefault="00DF1C45" w:rsidP="006931FD">
            <w:pPr>
              <w:spacing w:after="0" w:line="240" w:lineRule="auto"/>
              <w:rPr>
                <w:szCs w:val="20"/>
              </w:rPr>
            </w:pPr>
          </w:p>
        </w:tc>
      </w:tr>
      <w:tr w:rsidR="00DF1C45" w14:paraId="7F6F63D8" w14:textId="77777777" w:rsidTr="006931FD">
        <w:trPr>
          <w:trHeight w:val="285"/>
        </w:trPr>
        <w:tc>
          <w:tcPr>
            <w:tcW w:w="3207" w:type="dxa"/>
            <w:tcBorders>
              <w:top w:val="single" w:sz="4" w:space="0" w:color="auto"/>
              <w:bottom w:val="dotted" w:sz="4" w:space="0" w:color="auto"/>
            </w:tcBorders>
          </w:tcPr>
          <w:p w14:paraId="33CCF2B2" w14:textId="77777777" w:rsidR="00DF1C45" w:rsidRPr="001C3383" w:rsidRDefault="00DF1C45" w:rsidP="006931FD">
            <w:pPr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매출원가</w:t>
            </w: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5887657D" w14:textId="59A12001" w:rsidR="00DF1C45" w:rsidRPr="001C3383" w:rsidRDefault="001715CC" w:rsidP="006931FD">
            <w:pPr>
              <w:spacing w:after="0" w:line="240" w:lineRule="auto"/>
              <w:jc w:val="righ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3,065,248,335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14:paraId="5D4D498B" w14:textId="77777777" w:rsidR="00DF1C45" w:rsidRPr="001C3383" w:rsidRDefault="00DF1C45" w:rsidP="006931FD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790B513A" w14:textId="06703B14" w:rsidR="00DF1C45" w:rsidRPr="001C3383" w:rsidRDefault="002A7CBB" w:rsidP="006931FD">
            <w:pPr>
              <w:spacing w:after="0" w:line="240" w:lineRule="auto"/>
              <w:jc w:val="righ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3,138,867,071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14:paraId="42382850" w14:textId="77777777" w:rsidR="00DF1C45" w:rsidRPr="001C3383" w:rsidRDefault="00DF1C45" w:rsidP="006931FD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</w:tr>
      <w:tr w:rsidR="00DF1C45" w14:paraId="7B5DBE41" w14:textId="77777777" w:rsidTr="006931FD">
        <w:trPr>
          <w:trHeight w:val="1161"/>
        </w:trPr>
        <w:tc>
          <w:tcPr>
            <w:tcW w:w="3207" w:type="dxa"/>
            <w:tcBorders>
              <w:top w:val="dotted" w:sz="4" w:space="0" w:color="auto"/>
              <w:bottom w:val="single" w:sz="4" w:space="0" w:color="auto"/>
            </w:tcBorders>
          </w:tcPr>
          <w:p w14:paraId="6F564D0D" w14:textId="77777777" w:rsidR="00DF1C45" w:rsidRDefault="00DF1C45" w:rsidP="006931F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Chars="0"/>
              <w:rPr>
                <w:szCs w:val="20"/>
              </w:rPr>
            </w:pPr>
            <w:r>
              <w:rPr>
                <w:rFonts w:hint="eastAsia"/>
                <w:szCs w:val="20"/>
              </w:rPr>
              <w:t>상품매출원가</w:t>
            </w:r>
          </w:p>
          <w:p w14:paraId="5CD6E807" w14:textId="77777777" w:rsidR="00DF1C45" w:rsidRDefault="00DF1C45" w:rsidP="006931F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Chars="0"/>
              <w:rPr>
                <w:szCs w:val="20"/>
              </w:rPr>
            </w:pPr>
            <w:r>
              <w:rPr>
                <w:rFonts w:hint="eastAsia"/>
                <w:szCs w:val="20"/>
              </w:rPr>
              <w:t>용역매출원가</w:t>
            </w:r>
          </w:p>
          <w:p w14:paraId="3B903B92" w14:textId="77777777" w:rsidR="00DF1C45" w:rsidRDefault="00DF1C45" w:rsidP="006931F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Chars="0"/>
              <w:rPr>
                <w:szCs w:val="20"/>
              </w:rPr>
            </w:pPr>
            <w:r>
              <w:rPr>
                <w:rFonts w:hint="eastAsia"/>
                <w:szCs w:val="20"/>
              </w:rPr>
              <w:t>운송료</w:t>
            </w:r>
          </w:p>
          <w:p w14:paraId="274A2084" w14:textId="77777777" w:rsidR="00DF1C45" w:rsidRPr="00DF110D" w:rsidRDefault="00DF1C45" w:rsidP="006931F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Chars="0"/>
              <w:rPr>
                <w:szCs w:val="20"/>
              </w:rPr>
            </w:pPr>
            <w:r>
              <w:rPr>
                <w:rFonts w:hint="eastAsia"/>
                <w:szCs w:val="20"/>
              </w:rPr>
              <w:t>급여</w:t>
            </w: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5BC2C714" w14:textId="77777777" w:rsidR="00DF1C45" w:rsidRDefault="001715CC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544,254,411</w:t>
            </w:r>
          </w:p>
          <w:p w14:paraId="265F087D" w14:textId="77777777" w:rsidR="001715CC" w:rsidRDefault="001715CC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1,421,670,026</w:t>
            </w:r>
          </w:p>
          <w:p w14:paraId="24DC2900" w14:textId="77777777" w:rsidR="001715CC" w:rsidRDefault="001715CC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248,667,905</w:t>
            </w:r>
          </w:p>
          <w:p w14:paraId="12D0DD45" w14:textId="4B797E7D" w:rsidR="001715CC" w:rsidRDefault="001715CC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850,655,993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71C54B26" w14:textId="77777777" w:rsidR="00DF1C45" w:rsidRDefault="00DF1C45" w:rsidP="006931FD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2598AFE9" w14:textId="77777777" w:rsidR="00DF1C45" w:rsidRDefault="002A7CBB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685,848,318</w:t>
            </w:r>
          </w:p>
          <w:p w14:paraId="49D5F98E" w14:textId="77777777" w:rsidR="002A7CBB" w:rsidRDefault="002A7CBB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1,378,766,500</w:t>
            </w:r>
          </w:p>
          <w:p w14:paraId="3A42FD35" w14:textId="77777777" w:rsidR="002A7CBB" w:rsidRDefault="002A7CBB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233,302,221</w:t>
            </w:r>
          </w:p>
          <w:p w14:paraId="1C190AA2" w14:textId="3C613873" w:rsidR="002A7CBB" w:rsidRDefault="002A7CBB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840,950,032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07B9BB93" w14:textId="77777777" w:rsidR="00DF1C45" w:rsidRDefault="00DF1C45" w:rsidP="006931FD">
            <w:pPr>
              <w:spacing w:after="0" w:line="240" w:lineRule="auto"/>
              <w:rPr>
                <w:szCs w:val="20"/>
              </w:rPr>
            </w:pPr>
          </w:p>
        </w:tc>
      </w:tr>
      <w:tr w:rsidR="00DF1C45" w14:paraId="333527D7" w14:textId="77777777" w:rsidTr="006931FD">
        <w:trPr>
          <w:trHeight w:val="183"/>
        </w:trPr>
        <w:tc>
          <w:tcPr>
            <w:tcW w:w="3207" w:type="dxa"/>
            <w:tcBorders>
              <w:top w:val="single" w:sz="4" w:space="0" w:color="auto"/>
            </w:tcBorders>
          </w:tcPr>
          <w:p w14:paraId="5658CB3C" w14:textId="77777777" w:rsidR="00DF1C45" w:rsidRPr="001C3383" w:rsidRDefault="00DF1C45" w:rsidP="006931FD">
            <w:pPr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매출총이익</w:t>
            </w:r>
          </w:p>
        </w:tc>
        <w:tc>
          <w:tcPr>
            <w:tcW w:w="2551" w:type="dxa"/>
            <w:tcBorders>
              <w:top w:val="single" w:sz="4" w:space="0" w:color="auto"/>
              <w:right w:val="nil"/>
            </w:tcBorders>
          </w:tcPr>
          <w:p w14:paraId="27798DF2" w14:textId="39D1E702" w:rsidR="00DF1C45" w:rsidRPr="001C3383" w:rsidRDefault="001715CC" w:rsidP="006931FD">
            <w:pPr>
              <w:spacing w:after="0" w:line="240" w:lineRule="auto"/>
              <w:jc w:val="righ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1,445,208,810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</w:tcPr>
          <w:p w14:paraId="7D474BE3" w14:textId="77777777" w:rsidR="00DF1C45" w:rsidRPr="001C3383" w:rsidRDefault="00DF1C45" w:rsidP="006931FD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nil"/>
            </w:tcBorders>
          </w:tcPr>
          <w:p w14:paraId="33372E8A" w14:textId="591848C4" w:rsidR="00DF1C45" w:rsidRPr="001C3383" w:rsidRDefault="002A7CBB" w:rsidP="006931FD">
            <w:pPr>
              <w:spacing w:after="0" w:line="240" w:lineRule="auto"/>
              <w:jc w:val="righ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1,128,784,378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</w:tcPr>
          <w:p w14:paraId="67012D56" w14:textId="77777777" w:rsidR="00DF1C45" w:rsidRDefault="00DF1C45" w:rsidP="006931FD">
            <w:pPr>
              <w:spacing w:after="0" w:line="240" w:lineRule="auto"/>
              <w:rPr>
                <w:szCs w:val="20"/>
              </w:rPr>
            </w:pPr>
          </w:p>
        </w:tc>
      </w:tr>
      <w:tr w:rsidR="00DF1C45" w14:paraId="751224E6" w14:textId="77777777" w:rsidTr="006931FD">
        <w:trPr>
          <w:trHeight w:val="261"/>
        </w:trPr>
        <w:tc>
          <w:tcPr>
            <w:tcW w:w="3207" w:type="dxa"/>
            <w:tcBorders>
              <w:bottom w:val="dotted" w:sz="4" w:space="0" w:color="auto"/>
            </w:tcBorders>
          </w:tcPr>
          <w:p w14:paraId="194636A7" w14:textId="77777777" w:rsidR="00DF1C45" w:rsidRPr="001C3383" w:rsidRDefault="00DF1C45" w:rsidP="006931FD">
            <w:pPr>
              <w:spacing w:after="0" w:line="240" w:lineRule="auto"/>
              <w:rPr>
                <w:b/>
                <w:bCs/>
                <w:szCs w:val="20"/>
              </w:rPr>
            </w:pPr>
            <w:proofErr w:type="spellStart"/>
            <w:r>
              <w:rPr>
                <w:rFonts w:hint="eastAsia"/>
                <w:b/>
                <w:bCs/>
                <w:szCs w:val="20"/>
              </w:rPr>
              <w:t>판매비</w:t>
            </w:r>
            <w:proofErr w:type="spellEnd"/>
            <w:r>
              <w:rPr>
                <w:rFonts w:hint="eastAsia"/>
                <w:b/>
                <w:bCs/>
                <w:szCs w:val="20"/>
              </w:rPr>
              <w:t xml:space="preserve"> 및 일반관리비</w:t>
            </w:r>
          </w:p>
        </w:tc>
        <w:tc>
          <w:tcPr>
            <w:tcW w:w="2551" w:type="dxa"/>
            <w:tcBorders>
              <w:bottom w:val="dotted" w:sz="4" w:space="0" w:color="auto"/>
              <w:right w:val="nil"/>
            </w:tcBorders>
          </w:tcPr>
          <w:p w14:paraId="35AB6C73" w14:textId="5DD87B5D" w:rsidR="00DF1C45" w:rsidRPr="001C3383" w:rsidRDefault="001715CC" w:rsidP="006931FD">
            <w:pPr>
              <w:spacing w:after="0" w:line="240" w:lineRule="auto"/>
              <w:jc w:val="righ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2,624,816,148</w:t>
            </w:r>
          </w:p>
        </w:tc>
        <w:tc>
          <w:tcPr>
            <w:tcW w:w="284" w:type="dxa"/>
            <w:tcBorders>
              <w:left w:val="nil"/>
              <w:bottom w:val="dotted" w:sz="4" w:space="0" w:color="auto"/>
            </w:tcBorders>
          </w:tcPr>
          <w:p w14:paraId="0C6C5212" w14:textId="77777777" w:rsidR="00DF1C45" w:rsidRPr="001C3383" w:rsidRDefault="00DF1C45" w:rsidP="006931FD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2551" w:type="dxa"/>
            <w:tcBorders>
              <w:bottom w:val="dotted" w:sz="4" w:space="0" w:color="auto"/>
              <w:right w:val="nil"/>
            </w:tcBorders>
          </w:tcPr>
          <w:p w14:paraId="32952B4C" w14:textId="206491E4" w:rsidR="00DF1C45" w:rsidRPr="001C3383" w:rsidRDefault="002A7CBB" w:rsidP="006931FD">
            <w:pPr>
              <w:spacing w:after="0" w:line="240" w:lineRule="auto"/>
              <w:jc w:val="righ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2,268,792,731</w:t>
            </w:r>
          </w:p>
        </w:tc>
        <w:tc>
          <w:tcPr>
            <w:tcW w:w="284" w:type="dxa"/>
            <w:tcBorders>
              <w:left w:val="nil"/>
              <w:bottom w:val="dotted" w:sz="4" w:space="0" w:color="auto"/>
            </w:tcBorders>
          </w:tcPr>
          <w:p w14:paraId="1FAAC346" w14:textId="77777777" w:rsidR="00DF1C45" w:rsidRPr="001C3383" w:rsidRDefault="00DF1C45" w:rsidP="006931FD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</w:tr>
      <w:tr w:rsidR="00DF1C45" w14:paraId="1B0319EC" w14:textId="77777777" w:rsidTr="006931FD">
        <w:trPr>
          <w:trHeight w:val="3870"/>
        </w:trPr>
        <w:tc>
          <w:tcPr>
            <w:tcW w:w="3207" w:type="dxa"/>
            <w:tcBorders>
              <w:top w:val="dotted" w:sz="4" w:space="0" w:color="auto"/>
              <w:bottom w:val="single" w:sz="4" w:space="0" w:color="auto"/>
            </w:tcBorders>
          </w:tcPr>
          <w:p w14:paraId="541E8EE7" w14:textId="77777777" w:rsidR="00DF1C45" w:rsidRDefault="00DF1C45" w:rsidP="006931F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Chars="0"/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급여및상여</w:t>
            </w:r>
            <w:proofErr w:type="spellEnd"/>
          </w:p>
          <w:p w14:paraId="335D1DCB" w14:textId="77777777" w:rsidR="00DF1C45" w:rsidRDefault="00DF1C45" w:rsidP="006931F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Chars="0"/>
              <w:rPr>
                <w:szCs w:val="20"/>
              </w:rPr>
            </w:pPr>
            <w:r>
              <w:rPr>
                <w:rFonts w:hint="eastAsia"/>
                <w:szCs w:val="20"/>
              </w:rPr>
              <w:t>퇴직급여</w:t>
            </w:r>
          </w:p>
          <w:p w14:paraId="164CC17A" w14:textId="77777777" w:rsidR="00DF1C45" w:rsidRDefault="00DF1C45" w:rsidP="006931F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Chars="0"/>
              <w:rPr>
                <w:szCs w:val="20"/>
              </w:rPr>
            </w:pPr>
            <w:r>
              <w:rPr>
                <w:rFonts w:hint="eastAsia"/>
                <w:szCs w:val="20"/>
              </w:rPr>
              <w:t>여비교통비</w:t>
            </w:r>
          </w:p>
          <w:p w14:paraId="19A718CC" w14:textId="77777777" w:rsidR="00DF1C45" w:rsidRDefault="00DF1C45" w:rsidP="006931F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Chars="0"/>
              <w:rPr>
                <w:szCs w:val="20"/>
              </w:rPr>
            </w:pPr>
            <w:r>
              <w:rPr>
                <w:rFonts w:hint="eastAsia"/>
                <w:szCs w:val="20"/>
              </w:rPr>
              <w:t>복리후생비</w:t>
            </w:r>
          </w:p>
          <w:p w14:paraId="3A6F1BC8" w14:textId="77777777" w:rsidR="00DF1C45" w:rsidRDefault="00DF1C45" w:rsidP="006931F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Chars="0"/>
              <w:rPr>
                <w:szCs w:val="20"/>
              </w:rPr>
            </w:pPr>
            <w:r>
              <w:rPr>
                <w:rFonts w:hint="eastAsia"/>
                <w:szCs w:val="20"/>
              </w:rPr>
              <w:t>접대비</w:t>
            </w:r>
          </w:p>
          <w:p w14:paraId="5389A10B" w14:textId="77777777" w:rsidR="00DF1C45" w:rsidRDefault="00DF1C45" w:rsidP="006931F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Chars="0"/>
              <w:rPr>
                <w:szCs w:val="20"/>
              </w:rPr>
            </w:pPr>
            <w:r>
              <w:rPr>
                <w:rFonts w:hint="eastAsia"/>
                <w:szCs w:val="20"/>
              </w:rPr>
              <w:t>통신비</w:t>
            </w:r>
          </w:p>
          <w:p w14:paraId="61F41795" w14:textId="77777777" w:rsidR="00DF1C45" w:rsidRDefault="00DF1C45" w:rsidP="006931F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Chars="0"/>
              <w:rPr>
                <w:szCs w:val="20"/>
              </w:rPr>
            </w:pPr>
            <w:r>
              <w:rPr>
                <w:rFonts w:hint="eastAsia"/>
                <w:szCs w:val="20"/>
              </w:rPr>
              <w:t>임차료</w:t>
            </w:r>
          </w:p>
          <w:p w14:paraId="6C39A13E" w14:textId="77777777" w:rsidR="00DF1C45" w:rsidRDefault="00DF1C45" w:rsidP="006931F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Chars="0"/>
              <w:rPr>
                <w:szCs w:val="20"/>
              </w:rPr>
            </w:pPr>
            <w:r>
              <w:rPr>
                <w:rFonts w:hint="eastAsia"/>
                <w:szCs w:val="20"/>
              </w:rPr>
              <w:t>지급수수료</w:t>
            </w:r>
          </w:p>
          <w:p w14:paraId="79EBB9DC" w14:textId="77777777" w:rsidR="00DF1C45" w:rsidRDefault="00DF1C45" w:rsidP="006931F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Chars="0"/>
              <w:rPr>
                <w:szCs w:val="20"/>
              </w:rPr>
            </w:pPr>
            <w:r>
              <w:rPr>
                <w:rFonts w:hint="eastAsia"/>
                <w:szCs w:val="20"/>
              </w:rPr>
              <w:t>감가상각비</w:t>
            </w:r>
          </w:p>
          <w:p w14:paraId="63463451" w14:textId="77777777" w:rsidR="00DF1C45" w:rsidRDefault="00DF1C45" w:rsidP="006931F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Chars="0"/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무형자산상각비</w:t>
            </w:r>
            <w:proofErr w:type="spellEnd"/>
          </w:p>
          <w:p w14:paraId="1751E9F6" w14:textId="77777777" w:rsidR="00DF1C45" w:rsidRDefault="00DF1C45" w:rsidP="006931F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Chars="0"/>
              <w:rPr>
                <w:szCs w:val="20"/>
              </w:rPr>
            </w:pPr>
            <w:r>
              <w:rPr>
                <w:rFonts w:hint="eastAsia"/>
                <w:szCs w:val="20"/>
              </w:rPr>
              <w:t>경상연구개발비</w:t>
            </w:r>
          </w:p>
          <w:p w14:paraId="3C893060" w14:textId="77777777" w:rsidR="00DF1C45" w:rsidRPr="00DF110D" w:rsidRDefault="00DF1C45" w:rsidP="006931F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Chars="0"/>
              <w:rPr>
                <w:szCs w:val="20"/>
              </w:rPr>
            </w:pPr>
            <w:r w:rsidRPr="00DF110D">
              <w:rPr>
                <w:rFonts w:hint="eastAsia"/>
                <w:szCs w:val="20"/>
              </w:rPr>
              <w:t>기타</w:t>
            </w: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63DC5560" w14:textId="77777777" w:rsidR="00DF1C45" w:rsidRDefault="001715CC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587,273,072</w:t>
            </w:r>
          </w:p>
          <w:p w14:paraId="16FB3954" w14:textId="77777777" w:rsidR="001715CC" w:rsidRDefault="001715CC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225,065,184</w:t>
            </w:r>
          </w:p>
          <w:p w14:paraId="41C448B0" w14:textId="77777777" w:rsidR="001715CC" w:rsidRDefault="001715CC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12,488,971</w:t>
            </w:r>
          </w:p>
          <w:p w14:paraId="2331FA7B" w14:textId="77777777" w:rsidR="001715CC" w:rsidRDefault="001715CC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288,981,756</w:t>
            </w:r>
          </w:p>
          <w:p w14:paraId="752F02F8" w14:textId="77777777" w:rsidR="001715CC" w:rsidRDefault="001715CC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10,170,753</w:t>
            </w:r>
          </w:p>
          <w:p w14:paraId="1333014C" w14:textId="77777777" w:rsidR="001715CC" w:rsidRDefault="001715CC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10,401,365</w:t>
            </w:r>
          </w:p>
          <w:p w14:paraId="2B3AD293" w14:textId="77777777" w:rsidR="001715CC" w:rsidRDefault="001715CC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13,200,000</w:t>
            </w:r>
          </w:p>
          <w:p w14:paraId="39498F06" w14:textId="77777777" w:rsidR="001715CC" w:rsidRDefault="001715CC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132,513,409</w:t>
            </w:r>
          </w:p>
          <w:p w14:paraId="645187D2" w14:textId="77777777" w:rsidR="001715CC" w:rsidRDefault="001715CC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121,167,752</w:t>
            </w:r>
          </w:p>
          <w:p w14:paraId="10EE36A1" w14:textId="77777777" w:rsidR="001715CC" w:rsidRDefault="001715CC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500,993,085</w:t>
            </w:r>
          </w:p>
          <w:p w14:paraId="52C7A061" w14:textId="77777777" w:rsidR="001715CC" w:rsidRDefault="001715CC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694,100,034</w:t>
            </w:r>
          </w:p>
          <w:p w14:paraId="7CD99004" w14:textId="05EC5A41" w:rsidR="001715CC" w:rsidRDefault="001715CC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28,460,767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4176F798" w14:textId="77777777" w:rsidR="00DF1C45" w:rsidRDefault="00DF1C45" w:rsidP="006931FD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5617FD17" w14:textId="77777777" w:rsidR="00DF1C45" w:rsidRDefault="002A7CBB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419,253,123</w:t>
            </w:r>
          </w:p>
          <w:p w14:paraId="25C2218D" w14:textId="77777777" w:rsidR="002A7CBB" w:rsidRDefault="002A7CBB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308,188,028</w:t>
            </w:r>
          </w:p>
          <w:p w14:paraId="79B6DC50" w14:textId="77777777" w:rsidR="002A7CBB" w:rsidRDefault="002A7CBB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34,015,356</w:t>
            </w:r>
          </w:p>
          <w:p w14:paraId="0EB5379C" w14:textId="77777777" w:rsidR="002A7CBB" w:rsidRDefault="002A7CBB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240,173,388</w:t>
            </w:r>
          </w:p>
          <w:p w14:paraId="2135E7B0" w14:textId="77777777" w:rsidR="002A7CBB" w:rsidRDefault="002A7CBB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15,543,600</w:t>
            </w:r>
          </w:p>
          <w:p w14:paraId="05C9C850" w14:textId="77777777" w:rsidR="002A7CBB" w:rsidRDefault="002A7CBB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10,269,044</w:t>
            </w:r>
          </w:p>
          <w:p w14:paraId="3DBFDCF4" w14:textId="77777777" w:rsidR="002A7CBB" w:rsidRDefault="002A7CBB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12,200,000</w:t>
            </w:r>
          </w:p>
          <w:p w14:paraId="3E7BA750" w14:textId="77777777" w:rsidR="002A7CBB" w:rsidRDefault="002A7CBB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195,767,153</w:t>
            </w:r>
          </w:p>
          <w:p w14:paraId="08AF746F" w14:textId="77777777" w:rsidR="002A7CBB" w:rsidRDefault="002A7CBB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112,527,649</w:t>
            </w:r>
          </w:p>
          <w:p w14:paraId="10C20B7C" w14:textId="77777777" w:rsidR="002A7CBB" w:rsidRDefault="002A7CBB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583,989,865</w:t>
            </w:r>
          </w:p>
          <w:p w14:paraId="011FD2FA" w14:textId="77777777" w:rsidR="002A7CBB" w:rsidRDefault="002A7CBB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316,271,554</w:t>
            </w:r>
          </w:p>
          <w:p w14:paraId="35CECB81" w14:textId="6A05D56A" w:rsidR="002A7CBB" w:rsidRDefault="002A7CBB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20,593,971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5961E10A" w14:textId="77777777" w:rsidR="00DF1C45" w:rsidRDefault="00DF1C45" w:rsidP="006931FD">
            <w:pPr>
              <w:spacing w:after="0" w:line="240" w:lineRule="auto"/>
              <w:rPr>
                <w:szCs w:val="20"/>
              </w:rPr>
            </w:pPr>
          </w:p>
        </w:tc>
      </w:tr>
      <w:tr w:rsidR="00DF1C45" w14:paraId="07FA112C" w14:textId="77777777" w:rsidTr="006931FD">
        <w:trPr>
          <w:trHeight w:val="414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14:paraId="61062BAE" w14:textId="77777777" w:rsidR="00DF1C45" w:rsidRPr="00DF110D" w:rsidRDefault="00DF1C45" w:rsidP="006931FD">
            <w:pPr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영업손익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C68DD9" w14:textId="304BA775" w:rsidR="00DF1C45" w:rsidRPr="00DF110D" w:rsidRDefault="001715CC" w:rsidP="006931FD">
            <w:pPr>
              <w:spacing w:after="0" w:line="240" w:lineRule="auto"/>
              <w:jc w:val="righ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(1,179,607,338)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03C9D4B" w14:textId="77777777" w:rsidR="00DF1C45" w:rsidRPr="00DF110D" w:rsidRDefault="00DF1C45" w:rsidP="006931FD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6B0976" w14:textId="770584FC" w:rsidR="00DF1C45" w:rsidRPr="00DF110D" w:rsidRDefault="002A7CBB" w:rsidP="006931FD">
            <w:pPr>
              <w:spacing w:after="0" w:line="240" w:lineRule="auto"/>
              <w:jc w:val="righ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(1,140,008,353)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556A4B9" w14:textId="77777777" w:rsidR="00DF1C45" w:rsidRPr="00DF110D" w:rsidRDefault="00DF1C45" w:rsidP="006931FD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</w:tr>
      <w:tr w:rsidR="00DF1C45" w14:paraId="5AB95495" w14:textId="77777777" w:rsidTr="006931FD">
        <w:trPr>
          <w:trHeight w:val="82"/>
        </w:trPr>
        <w:tc>
          <w:tcPr>
            <w:tcW w:w="3207" w:type="dxa"/>
            <w:tcBorders>
              <w:top w:val="single" w:sz="4" w:space="0" w:color="auto"/>
              <w:bottom w:val="dotted" w:sz="4" w:space="0" w:color="auto"/>
            </w:tcBorders>
          </w:tcPr>
          <w:p w14:paraId="1F717A4C" w14:textId="77777777" w:rsidR="00DF1C45" w:rsidRPr="001C3383" w:rsidRDefault="00DF1C45" w:rsidP="006931FD">
            <w:pPr>
              <w:spacing w:after="0" w:line="240" w:lineRule="auto"/>
              <w:rPr>
                <w:b/>
                <w:bCs/>
                <w:szCs w:val="20"/>
              </w:rPr>
            </w:pPr>
            <w:proofErr w:type="spellStart"/>
            <w:r>
              <w:rPr>
                <w:rFonts w:hint="eastAsia"/>
                <w:b/>
                <w:bCs/>
                <w:szCs w:val="20"/>
              </w:rPr>
              <w:t>영업외손익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5F6D855E" w14:textId="1898D732" w:rsidR="00DF1C45" w:rsidRPr="001C3383" w:rsidRDefault="001715CC" w:rsidP="006931FD">
            <w:pPr>
              <w:spacing w:after="0" w:line="240" w:lineRule="auto"/>
              <w:jc w:val="righ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(94,148,</w:t>
            </w:r>
            <w:r>
              <w:rPr>
                <w:b/>
                <w:bCs/>
                <w:szCs w:val="20"/>
              </w:rPr>
              <w:t>760)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14:paraId="07A261D9" w14:textId="77777777" w:rsidR="00DF1C45" w:rsidRPr="001C3383" w:rsidRDefault="00DF1C45" w:rsidP="006931FD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7B9072D5" w14:textId="27691385" w:rsidR="00DF1C45" w:rsidRPr="001C3383" w:rsidRDefault="002A7CBB" w:rsidP="006931FD">
            <w:pPr>
              <w:spacing w:after="0" w:line="240" w:lineRule="auto"/>
              <w:jc w:val="righ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18,598,</w:t>
            </w:r>
            <w:r>
              <w:rPr>
                <w:b/>
                <w:bCs/>
                <w:szCs w:val="20"/>
              </w:rPr>
              <w:t>178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14:paraId="6F924DA3" w14:textId="77777777" w:rsidR="00DF1C45" w:rsidRPr="001C3383" w:rsidRDefault="00DF1C45" w:rsidP="006931FD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</w:tr>
      <w:tr w:rsidR="00DF1C45" w14:paraId="36DD4BBB" w14:textId="77777777" w:rsidTr="006931FD">
        <w:trPr>
          <w:trHeight w:val="82"/>
        </w:trPr>
        <w:tc>
          <w:tcPr>
            <w:tcW w:w="3207" w:type="dxa"/>
            <w:tcBorders>
              <w:top w:val="dotted" w:sz="4" w:space="0" w:color="auto"/>
              <w:bottom w:val="single" w:sz="4" w:space="0" w:color="auto"/>
            </w:tcBorders>
          </w:tcPr>
          <w:p w14:paraId="12EEC767" w14:textId="77777777" w:rsidR="00DF1C45" w:rsidRDefault="00DF1C45" w:rsidP="006931F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Chars="0"/>
              <w:rPr>
                <w:szCs w:val="20"/>
              </w:rPr>
            </w:pPr>
            <w:r>
              <w:rPr>
                <w:rFonts w:hint="eastAsia"/>
                <w:szCs w:val="20"/>
              </w:rPr>
              <w:t>기타수익</w:t>
            </w:r>
          </w:p>
          <w:p w14:paraId="6D6463C7" w14:textId="77777777" w:rsidR="00DF1C45" w:rsidRDefault="00DF1C45" w:rsidP="006931F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Chars="0"/>
              <w:rPr>
                <w:szCs w:val="20"/>
              </w:rPr>
            </w:pPr>
            <w:r>
              <w:rPr>
                <w:rFonts w:hint="eastAsia"/>
                <w:szCs w:val="20"/>
              </w:rPr>
              <w:t>기타비용</w:t>
            </w:r>
          </w:p>
          <w:p w14:paraId="3F54AD53" w14:textId="77777777" w:rsidR="00DF1C45" w:rsidRDefault="00DF1C45" w:rsidP="006931F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Chars="0"/>
              <w:rPr>
                <w:szCs w:val="20"/>
              </w:rPr>
            </w:pPr>
            <w:r>
              <w:rPr>
                <w:rFonts w:hint="eastAsia"/>
                <w:szCs w:val="20"/>
              </w:rPr>
              <w:t>금융수익</w:t>
            </w:r>
          </w:p>
          <w:p w14:paraId="2E8A0F83" w14:textId="77777777" w:rsidR="00DF1C45" w:rsidRPr="00DF110D" w:rsidRDefault="00DF1C45" w:rsidP="006931F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Chars="0"/>
              <w:rPr>
                <w:szCs w:val="20"/>
              </w:rPr>
            </w:pPr>
            <w:r>
              <w:rPr>
                <w:rFonts w:hint="eastAsia"/>
                <w:szCs w:val="20"/>
              </w:rPr>
              <w:t>금융비용</w:t>
            </w: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13D46D7B" w14:textId="77777777" w:rsidR="00DF1C45" w:rsidRDefault="001715CC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7,431,548</w:t>
            </w:r>
          </w:p>
          <w:p w14:paraId="4290AC32" w14:textId="77777777" w:rsidR="001715CC" w:rsidRDefault="001715CC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(10,723,362)</w:t>
            </w:r>
          </w:p>
          <w:p w14:paraId="631C4AFB" w14:textId="77777777" w:rsidR="001715CC" w:rsidRDefault="001715CC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136,083,629</w:t>
            </w:r>
          </w:p>
          <w:p w14:paraId="269461AB" w14:textId="6C03D8DF" w:rsidR="001715CC" w:rsidRDefault="001715CC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(226,940,575)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25739A90" w14:textId="77777777" w:rsidR="00DF1C45" w:rsidRDefault="00DF1C45" w:rsidP="006931FD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31E24BC6" w14:textId="77777777" w:rsidR="00DF1C45" w:rsidRDefault="002A7CBB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12,154,573</w:t>
            </w:r>
          </w:p>
          <w:p w14:paraId="44749925" w14:textId="77777777" w:rsidR="002A7CBB" w:rsidRDefault="002A7CBB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(1,424,577)</w:t>
            </w:r>
          </w:p>
          <w:p w14:paraId="07A86CC6" w14:textId="77777777" w:rsidR="002A7CBB" w:rsidRDefault="002A7CBB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74,273,131</w:t>
            </w:r>
          </w:p>
          <w:p w14:paraId="5C0ACEAF" w14:textId="59D36AE7" w:rsidR="002A7CBB" w:rsidRDefault="002A7CBB" w:rsidP="006931FD">
            <w:pPr>
              <w:spacing w:after="0" w:line="240" w:lineRule="auto"/>
              <w:jc w:val="right"/>
              <w:rPr>
                <w:szCs w:val="20"/>
              </w:rPr>
            </w:pPr>
            <w:r>
              <w:rPr>
                <w:szCs w:val="20"/>
              </w:rPr>
              <w:t>(66,404,949)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25A7F135" w14:textId="77777777" w:rsidR="00DF1C45" w:rsidRDefault="00DF1C45" w:rsidP="006931FD">
            <w:pPr>
              <w:spacing w:after="0" w:line="240" w:lineRule="auto"/>
              <w:rPr>
                <w:szCs w:val="20"/>
              </w:rPr>
            </w:pPr>
          </w:p>
        </w:tc>
      </w:tr>
      <w:tr w:rsidR="00DF1C45" w14:paraId="5D6592DE" w14:textId="77777777" w:rsidTr="006931FD">
        <w:trPr>
          <w:trHeight w:val="260"/>
        </w:trPr>
        <w:tc>
          <w:tcPr>
            <w:tcW w:w="3207" w:type="dxa"/>
            <w:tcBorders>
              <w:top w:val="single" w:sz="4" w:space="0" w:color="auto"/>
            </w:tcBorders>
          </w:tcPr>
          <w:p w14:paraId="62AF17BA" w14:textId="77777777" w:rsidR="00DF1C45" w:rsidRPr="00FB2CE6" w:rsidRDefault="00DF1C45" w:rsidP="006931FD">
            <w:pPr>
              <w:spacing w:after="0" w:line="240" w:lineRule="auto"/>
              <w:rPr>
                <w:b/>
                <w:bCs/>
                <w:szCs w:val="20"/>
              </w:rPr>
            </w:pPr>
            <w:proofErr w:type="spellStart"/>
            <w:r>
              <w:rPr>
                <w:rFonts w:hint="eastAsia"/>
                <w:b/>
                <w:bCs/>
                <w:szCs w:val="20"/>
              </w:rPr>
              <w:t>법인세차감전순이익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right w:val="nil"/>
            </w:tcBorders>
          </w:tcPr>
          <w:p w14:paraId="722E2FC1" w14:textId="49A54B0F" w:rsidR="00DF1C45" w:rsidRPr="00FB2CE6" w:rsidRDefault="001715CC" w:rsidP="006931FD">
            <w:pPr>
              <w:spacing w:after="0" w:line="240" w:lineRule="auto"/>
              <w:jc w:val="righ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(1,273,756,098)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</w:tcPr>
          <w:p w14:paraId="70EB029C" w14:textId="77777777" w:rsidR="00DF1C45" w:rsidRPr="00FB2CE6" w:rsidRDefault="00DF1C45" w:rsidP="006931FD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nil"/>
            </w:tcBorders>
          </w:tcPr>
          <w:p w14:paraId="02D0127C" w14:textId="2A8BEB75" w:rsidR="00DF1C45" w:rsidRPr="00FB2CE6" w:rsidRDefault="002A7CBB" w:rsidP="006931FD">
            <w:pPr>
              <w:spacing w:after="0" w:line="240" w:lineRule="auto"/>
              <w:jc w:val="righ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(1,121,410,175)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</w:tcPr>
          <w:p w14:paraId="0361E39C" w14:textId="77777777" w:rsidR="00DF1C45" w:rsidRPr="00FB2CE6" w:rsidRDefault="00DF1C45" w:rsidP="006931FD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</w:tr>
      <w:tr w:rsidR="00DF1C45" w14:paraId="6AFFD1E2" w14:textId="77777777" w:rsidTr="006931FD">
        <w:trPr>
          <w:trHeight w:val="82"/>
        </w:trPr>
        <w:tc>
          <w:tcPr>
            <w:tcW w:w="3207" w:type="dxa"/>
            <w:tcBorders>
              <w:top w:val="single" w:sz="4" w:space="0" w:color="auto"/>
            </w:tcBorders>
          </w:tcPr>
          <w:p w14:paraId="1CC02C27" w14:textId="77777777" w:rsidR="00DF1C45" w:rsidRPr="00DF1C45" w:rsidRDefault="00DF1C45" w:rsidP="006931FD">
            <w:pPr>
              <w:spacing w:after="0" w:line="240" w:lineRule="auto"/>
              <w:rPr>
                <w:bCs/>
                <w:szCs w:val="20"/>
              </w:rPr>
            </w:pPr>
            <w:r w:rsidRPr="00DF1C45">
              <w:rPr>
                <w:rFonts w:hint="eastAsia"/>
                <w:bCs/>
                <w:szCs w:val="20"/>
              </w:rPr>
              <w:t>법인세비용</w:t>
            </w:r>
          </w:p>
        </w:tc>
        <w:tc>
          <w:tcPr>
            <w:tcW w:w="2551" w:type="dxa"/>
            <w:tcBorders>
              <w:top w:val="single" w:sz="4" w:space="0" w:color="auto"/>
              <w:right w:val="nil"/>
            </w:tcBorders>
          </w:tcPr>
          <w:p w14:paraId="136A92BC" w14:textId="653D6C98" w:rsidR="00DF1C45" w:rsidRPr="00DF1C45" w:rsidRDefault="001715CC" w:rsidP="006931FD">
            <w:pPr>
              <w:spacing w:after="0" w:line="240" w:lineRule="auto"/>
              <w:jc w:val="right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</w:tcPr>
          <w:p w14:paraId="7A8C0378" w14:textId="77777777" w:rsidR="00DF1C45" w:rsidRPr="00DF1C45" w:rsidRDefault="00DF1C45" w:rsidP="006931FD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nil"/>
            </w:tcBorders>
          </w:tcPr>
          <w:p w14:paraId="686E163E" w14:textId="54D4ABB1" w:rsidR="00DF1C45" w:rsidRPr="00DF1C45" w:rsidRDefault="002A7CBB" w:rsidP="006931FD">
            <w:pPr>
              <w:spacing w:after="0" w:line="240" w:lineRule="auto"/>
              <w:jc w:val="right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</w:tcPr>
          <w:p w14:paraId="625827E8" w14:textId="77777777" w:rsidR="00DF1C45" w:rsidRPr="00FB2CE6" w:rsidRDefault="00DF1C45" w:rsidP="006931FD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</w:tr>
      <w:tr w:rsidR="00DF1C45" w14:paraId="6DC095BB" w14:textId="77777777" w:rsidTr="006931FD">
        <w:trPr>
          <w:trHeight w:val="196"/>
        </w:trPr>
        <w:tc>
          <w:tcPr>
            <w:tcW w:w="3207" w:type="dxa"/>
          </w:tcPr>
          <w:p w14:paraId="7323CCCD" w14:textId="77777777" w:rsidR="00DF1C45" w:rsidRPr="001C3383" w:rsidRDefault="00DF1C45" w:rsidP="006931FD">
            <w:pPr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당기순이익</w:t>
            </w:r>
          </w:p>
        </w:tc>
        <w:tc>
          <w:tcPr>
            <w:tcW w:w="2551" w:type="dxa"/>
            <w:tcBorders>
              <w:right w:val="nil"/>
            </w:tcBorders>
          </w:tcPr>
          <w:p w14:paraId="3F74BE7F" w14:textId="20F0F857" w:rsidR="00DF1C45" w:rsidRPr="001C3383" w:rsidRDefault="001715CC" w:rsidP="006931FD">
            <w:pPr>
              <w:spacing w:after="0" w:line="240" w:lineRule="auto"/>
              <w:jc w:val="righ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(1,273,756,098)</w:t>
            </w:r>
          </w:p>
        </w:tc>
        <w:tc>
          <w:tcPr>
            <w:tcW w:w="284" w:type="dxa"/>
            <w:tcBorders>
              <w:left w:val="nil"/>
            </w:tcBorders>
          </w:tcPr>
          <w:p w14:paraId="7CBCE8DF" w14:textId="77777777" w:rsidR="00DF1C45" w:rsidRPr="001C3383" w:rsidRDefault="00DF1C45" w:rsidP="006931FD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14:paraId="763EB1F0" w14:textId="78D880CD" w:rsidR="00DF1C45" w:rsidRPr="001C3383" w:rsidRDefault="002A7CBB" w:rsidP="006931FD">
            <w:pPr>
              <w:spacing w:after="0" w:line="240" w:lineRule="auto"/>
              <w:jc w:val="righ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(1,121,410,175)</w:t>
            </w:r>
          </w:p>
        </w:tc>
        <w:tc>
          <w:tcPr>
            <w:tcW w:w="284" w:type="dxa"/>
            <w:tcBorders>
              <w:left w:val="nil"/>
            </w:tcBorders>
          </w:tcPr>
          <w:p w14:paraId="5E3D3900" w14:textId="77777777" w:rsidR="00DF1C45" w:rsidRPr="001C3383" w:rsidRDefault="00DF1C45" w:rsidP="006931FD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</w:tr>
      <w:tr w:rsidR="00DF1C45" w:rsidRPr="00DF1C45" w14:paraId="2A196831" w14:textId="77777777" w:rsidTr="006931FD">
        <w:trPr>
          <w:trHeight w:val="196"/>
        </w:trPr>
        <w:tc>
          <w:tcPr>
            <w:tcW w:w="3207" w:type="dxa"/>
          </w:tcPr>
          <w:p w14:paraId="103D13E2" w14:textId="77777777" w:rsidR="00DF1C45" w:rsidRPr="00DF1C45" w:rsidRDefault="00DF1C45" w:rsidP="006931FD">
            <w:pPr>
              <w:spacing w:after="0" w:line="240" w:lineRule="auto"/>
              <w:rPr>
                <w:bCs/>
                <w:szCs w:val="20"/>
              </w:rPr>
            </w:pPr>
            <w:r w:rsidRPr="00DF1C45">
              <w:rPr>
                <w:rFonts w:hint="eastAsia"/>
                <w:bCs/>
                <w:szCs w:val="20"/>
              </w:rPr>
              <w:t>기타포괄손익</w:t>
            </w:r>
          </w:p>
        </w:tc>
        <w:tc>
          <w:tcPr>
            <w:tcW w:w="2551" w:type="dxa"/>
            <w:tcBorders>
              <w:right w:val="nil"/>
            </w:tcBorders>
          </w:tcPr>
          <w:p w14:paraId="12307CC7" w14:textId="44E4AD46" w:rsidR="00DF1C45" w:rsidRPr="00DF1C45" w:rsidRDefault="001715CC" w:rsidP="006931FD">
            <w:pPr>
              <w:spacing w:after="0" w:line="240" w:lineRule="auto"/>
              <w:jc w:val="right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23,085,988</w:t>
            </w:r>
          </w:p>
        </w:tc>
        <w:tc>
          <w:tcPr>
            <w:tcW w:w="284" w:type="dxa"/>
            <w:tcBorders>
              <w:left w:val="nil"/>
            </w:tcBorders>
          </w:tcPr>
          <w:p w14:paraId="692F9031" w14:textId="77777777" w:rsidR="00DF1C45" w:rsidRPr="00DF1C45" w:rsidRDefault="00DF1C45" w:rsidP="006931FD">
            <w:pPr>
              <w:spacing w:after="0" w:line="240" w:lineRule="auto"/>
              <w:rPr>
                <w:bCs/>
                <w:szCs w:val="20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14:paraId="60BBA6F4" w14:textId="7AB5DB3A" w:rsidR="00DF1C45" w:rsidRPr="00DF1C45" w:rsidRDefault="002A7CBB" w:rsidP="006931FD">
            <w:pPr>
              <w:spacing w:after="0" w:line="240" w:lineRule="auto"/>
              <w:jc w:val="right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(112,164,373)</w:t>
            </w:r>
          </w:p>
        </w:tc>
        <w:tc>
          <w:tcPr>
            <w:tcW w:w="284" w:type="dxa"/>
            <w:tcBorders>
              <w:left w:val="nil"/>
            </w:tcBorders>
          </w:tcPr>
          <w:p w14:paraId="1A00C1D9" w14:textId="77777777" w:rsidR="00DF1C45" w:rsidRPr="00DF1C45" w:rsidRDefault="00DF1C45" w:rsidP="006931FD">
            <w:pPr>
              <w:spacing w:after="0" w:line="240" w:lineRule="auto"/>
              <w:rPr>
                <w:bCs/>
                <w:szCs w:val="20"/>
              </w:rPr>
            </w:pPr>
          </w:p>
        </w:tc>
      </w:tr>
      <w:tr w:rsidR="00DF1C45" w14:paraId="4C14B408" w14:textId="77777777" w:rsidTr="006931FD">
        <w:trPr>
          <w:trHeight w:val="196"/>
        </w:trPr>
        <w:tc>
          <w:tcPr>
            <w:tcW w:w="3207" w:type="dxa"/>
          </w:tcPr>
          <w:p w14:paraId="2BBEE8C8" w14:textId="77777777" w:rsidR="00DF1C45" w:rsidRDefault="00DF1C45" w:rsidP="006931FD">
            <w:pPr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총포괄손익</w:t>
            </w:r>
          </w:p>
        </w:tc>
        <w:tc>
          <w:tcPr>
            <w:tcW w:w="2551" w:type="dxa"/>
            <w:tcBorders>
              <w:right w:val="nil"/>
            </w:tcBorders>
          </w:tcPr>
          <w:p w14:paraId="55F51759" w14:textId="18163E3B" w:rsidR="00DF1C45" w:rsidRDefault="001715CC" w:rsidP="006931FD">
            <w:pPr>
              <w:spacing w:after="0" w:line="240" w:lineRule="auto"/>
              <w:jc w:val="righ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(1,250,670,110)</w:t>
            </w:r>
          </w:p>
        </w:tc>
        <w:tc>
          <w:tcPr>
            <w:tcW w:w="284" w:type="dxa"/>
            <w:tcBorders>
              <w:left w:val="nil"/>
            </w:tcBorders>
          </w:tcPr>
          <w:p w14:paraId="368D913E" w14:textId="77777777" w:rsidR="00DF1C45" w:rsidRPr="001C3383" w:rsidRDefault="00DF1C45" w:rsidP="006931FD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14:paraId="7009BE2E" w14:textId="2AA8895C" w:rsidR="00DF1C45" w:rsidRDefault="002A7CBB" w:rsidP="006931FD">
            <w:pPr>
              <w:spacing w:after="0" w:line="240" w:lineRule="auto"/>
              <w:jc w:val="righ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(1,233,574,548)</w:t>
            </w:r>
          </w:p>
        </w:tc>
        <w:tc>
          <w:tcPr>
            <w:tcW w:w="284" w:type="dxa"/>
            <w:tcBorders>
              <w:left w:val="nil"/>
            </w:tcBorders>
          </w:tcPr>
          <w:p w14:paraId="40D1CF91" w14:textId="77777777" w:rsidR="00DF1C45" w:rsidRPr="001C3383" w:rsidRDefault="00DF1C45" w:rsidP="006931FD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</w:tr>
    </w:tbl>
    <w:p w14:paraId="514B8640" w14:textId="77777777" w:rsidR="00DF1C45" w:rsidRDefault="00DF1C45" w:rsidP="00DF1C45">
      <w:pPr>
        <w:rPr>
          <w:szCs w:val="20"/>
        </w:rPr>
      </w:pPr>
    </w:p>
    <w:p w14:paraId="56BECC75" w14:textId="157B5CDA" w:rsidR="002B2DF1" w:rsidRDefault="002B2DF1">
      <w:pPr>
        <w:widowControl/>
        <w:wordWrap/>
        <w:autoSpaceDE/>
        <w:autoSpaceDN/>
        <w:rPr>
          <w:szCs w:val="20"/>
        </w:rPr>
      </w:pPr>
      <w:r>
        <w:rPr>
          <w:szCs w:val="20"/>
        </w:rPr>
        <w:br w:type="page"/>
      </w:r>
    </w:p>
    <w:p w14:paraId="38A5DCCE" w14:textId="3402FF85" w:rsidR="005E1164" w:rsidRDefault="002B2DF1">
      <w:pPr>
        <w:widowControl/>
        <w:wordWrap/>
        <w:autoSpaceDE/>
        <w:autoSpaceDN/>
        <w:rPr>
          <w:szCs w:val="20"/>
        </w:rPr>
      </w:pPr>
      <w:r>
        <w:rPr>
          <w:rFonts w:hint="eastAsia"/>
          <w:szCs w:val="20"/>
        </w:rPr>
        <w:lastRenderedPageBreak/>
        <w:t>(</w:t>
      </w:r>
      <w:r>
        <w:rPr>
          <w:szCs w:val="20"/>
        </w:rPr>
        <w:t xml:space="preserve">3) </w:t>
      </w:r>
      <w:r>
        <w:rPr>
          <w:rFonts w:hint="eastAsia"/>
          <w:szCs w:val="20"/>
        </w:rPr>
        <w:t>결손금처분</w:t>
      </w:r>
      <w:r w:rsidR="00DC7F09">
        <w:rPr>
          <w:rFonts w:hint="eastAsia"/>
          <w:szCs w:val="20"/>
        </w:rPr>
        <w:t>계산</w:t>
      </w:r>
      <w:r>
        <w:rPr>
          <w:rFonts w:hint="eastAsia"/>
          <w:szCs w:val="20"/>
        </w:rPr>
        <w:t>서(안)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475"/>
        <w:gridCol w:w="1476"/>
        <w:gridCol w:w="1475"/>
        <w:gridCol w:w="1476"/>
      </w:tblGrid>
      <w:tr w:rsidR="00DC7F09" w14:paraId="53A2B594" w14:textId="77777777" w:rsidTr="00DC7F09">
        <w:tc>
          <w:tcPr>
            <w:tcW w:w="3114" w:type="dxa"/>
          </w:tcPr>
          <w:p w14:paraId="2A8E7084" w14:textId="5DEE0AA0" w:rsidR="00DC7F09" w:rsidRDefault="00DC7F09" w:rsidP="00DC7F09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과목</w:t>
            </w:r>
          </w:p>
        </w:tc>
        <w:tc>
          <w:tcPr>
            <w:tcW w:w="2951" w:type="dxa"/>
            <w:gridSpan w:val="2"/>
          </w:tcPr>
          <w:p w14:paraId="6D414F25" w14:textId="7FC43D21" w:rsidR="00DC7F09" w:rsidRDefault="00DC7F09" w:rsidP="00DC7F09">
            <w:pPr>
              <w:widowControl/>
              <w:wordWrap/>
              <w:autoSpaceDE/>
              <w:autoSpaceDN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2</w:t>
            </w:r>
            <w:r>
              <w:rPr>
                <w:szCs w:val="20"/>
              </w:rPr>
              <w:t>021.12.31</w:t>
            </w:r>
          </w:p>
        </w:tc>
        <w:tc>
          <w:tcPr>
            <w:tcW w:w="2951" w:type="dxa"/>
            <w:gridSpan w:val="2"/>
          </w:tcPr>
          <w:p w14:paraId="1F38730E" w14:textId="0029B4D1" w:rsidR="00DC7F09" w:rsidRDefault="00DC7F09" w:rsidP="00DC7F09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</w:t>
            </w:r>
            <w:r>
              <w:rPr>
                <w:szCs w:val="20"/>
              </w:rPr>
              <w:t>020.12.31</w:t>
            </w:r>
          </w:p>
        </w:tc>
      </w:tr>
      <w:tr w:rsidR="002B2DF1" w14:paraId="20EE738B" w14:textId="77777777" w:rsidTr="00DC7F09">
        <w:tc>
          <w:tcPr>
            <w:tcW w:w="3114" w:type="dxa"/>
          </w:tcPr>
          <w:p w14:paraId="30245836" w14:textId="0ADCE715" w:rsidR="002B2DF1" w:rsidRDefault="002B2DF1">
            <w:pPr>
              <w:widowControl/>
              <w:wordWrap/>
              <w:autoSpaceDE/>
              <w:autoSpaceDN/>
              <w:rPr>
                <w:szCs w:val="20"/>
              </w:rPr>
            </w:pPr>
            <w:r>
              <w:rPr>
                <w:rFonts w:hint="eastAsia"/>
                <w:szCs w:val="20"/>
              </w:rPr>
              <w:t>미처분 결손금</w:t>
            </w:r>
          </w:p>
          <w:p w14:paraId="73A5C425" w14:textId="77777777" w:rsidR="002B2DF1" w:rsidRDefault="002B2DF1" w:rsidP="002B2DF1">
            <w:pPr>
              <w:pStyle w:val="a3"/>
              <w:widowControl/>
              <w:numPr>
                <w:ilvl w:val="0"/>
                <w:numId w:val="13"/>
              </w:numPr>
              <w:wordWrap/>
              <w:autoSpaceDE/>
              <w:autoSpaceDN/>
              <w:ind w:leftChars="0"/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전기이월미처분결손금</w:t>
            </w:r>
            <w:proofErr w:type="spellEnd"/>
          </w:p>
          <w:p w14:paraId="43EF390F" w14:textId="77777777" w:rsidR="002B2DF1" w:rsidRDefault="002B2DF1" w:rsidP="002B2DF1">
            <w:pPr>
              <w:pStyle w:val="a3"/>
              <w:widowControl/>
              <w:numPr>
                <w:ilvl w:val="0"/>
                <w:numId w:val="13"/>
              </w:numPr>
              <w:wordWrap/>
              <w:autoSpaceDE/>
              <w:autoSpaceDN/>
              <w:ind w:leftChars="0"/>
              <w:rPr>
                <w:szCs w:val="20"/>
              </w:rPr>
            </w:pPr>
            <w:r>
              <w:rPr>
                <w:rFonts w:hint="eastAsia"/>
                <w:szCs w:val="20"/>
              </w:rPr>
              <w:t>회계변경의 누적효과</w:t>
            </w:r>
          </w:p>
          <w:p w14:paraId="4D3B5B18" w14:textId="77777777" w:rsidR="002B2DF1" w:rsidRDefault="002B2DF1" w:rsidP="002B2DF1">
            <w:pPr>
              <w:pStyle w:val="a3"/>
              <w:widowControl/>
              <w:numPr>
                <w:ilvl w:val="0"/>
                <w:numId w:val="13"/>
              </w:numPr>
              <w:wordWrap/>
              <w:autoSpaceDE/>
              <w:autoSpaceDN/>
              <w:ind w:leftChars="0"/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전기오류수정이이익</w:t>
            </w:r>
            <w:proofErr w:type="spellEnd"/>
          </w:p>
          <w:p w14:paraId="26701BE1" w14:textId="77777777" w:rsidR="002B2DF1" w:rsidRDefault="002B2DF1" w:rsidP="002B2DF1">
            <w:pPr>
              <w:pStyle w:val="a3"/>
              <w:widowControl/>
              <w:numPr>
                <w:ilvl w:val="0"/>
                <w:numId w:val="13"/>
              </w:numPr>
              <w:wordWrap/>
              <w:autoSpaceDE/>
              <w:autoSpaceDN/>
              <w:ind w:leftChars="0"/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전기오류수정손실</w:t>
            </w:r>
            <w:proofErr w:type="spellEnd"/>
          </w:p>
          <w:p w14:paraId="28023E9E" w14:textId="77777777" w:rsidR="002B2DF1" w:rsidRDefault="002B2DF1" w:rsidP="002B2DF1">
            <w:pPr>
              <w:pStyle w:val="a3"/>
              <w:widowControl/>
              <w:numPr>
                <w:ilvl w:val="0"/>
                <w:numId w:val="13"/>
              </w:numPr>
              <w:wordWrap/>
              <w:autoSpaceDE/>
              <w:autoSpaceDN/>
              <w:ind w:leftChars="0"/>
              <w:rPr>
                <w:szCs w:val="20"/>
              </w:rPr>
            </w:pPr>
            <w:r>
              <w:rPr>
                <w:rFonts w:hint="eastAsia"/>
                <w:szCs w:val="20"/>
              </w:rPr>
              <w:t>중간배당금</w:t>
            </w:r>
          </w:p>
          <w:p w14:paraId="241CD246" w14:textId="6EE69252" w:rsidR="002B2DF1" w:rsidRPr="002B2DF1" w:rsidRDefault="002B2DF1" w:rsidP="002B2DF1">
            <w:pPr>
              <w:pStyle w:val="a3"/>
              <w:widowControl/>
              <w:numPr>
                <w:ilvl w:val="0"/>
                <w:numId w:val="13"/>
              </w:numPr>
              <w:wordWrap/>
              <w:autoSpaceDE/>
              <w:autoSpaceDN/>
              <w:ind w:leftChars="0"/>
              <w:rPr>
                <w:rFonts w:hint="eastAsia"/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당기순손실</w:t>
            </w:r>
            <w:proofErr w:type="spellEnd"/>
          </w:p>
        </w:tc>
        <w:tc>
          <w:tcPr>
            <w:tcW w:w="1475" w:type="dxa"/>
          </w:tcPr>
          <w:p w14:paraId="397A6618" w14:textId="77777777" w:rsidR="002B2DF1" w:rsidRDefault="002B2DF1">
            <w:pPr>
              <w:widowControl/>
              <w:wordWrap/>
              <w:autoSpaceDE/>
              <w:autoSpaceDN/>
              <w:rPr>
                <w:szCs w:val="20"/>
              </w:rPr>
            </w:pPr>
          </w:p>
          <w:p w14:paraId="22EE8688" w14:textId="77777777" w:rsidR="00DC7F09" w:rsidRDefault="00DC7F09">
            <w:pPr>
              <w:widowControl/>
              <w:wordWrap/>
              <w:autoSpaceDE/>
              <w:autoSpaceDN/>
              <w:rPr>
                <w:szCs w:val="20"/>
              </w:rPr>
            </w:pPr>
            <w:r>
              <w:rPr>
                <w:rFonts w:hint="eastAsia"/>
                <w:szCs w:val="20"/>
              </w:rPr>
              <w:t>4</w:t>
            </w:r>
            <w:r>
              <w:rPr>
                <w:szCs w:val="20"/>
              </w:rPr>
              <w:t>,152,261,939</w:t>
            </w:r>
          </w:p>
          <w:p w14:paraId="641D3332" w14:textId="77777777" w:rsidR="00DC7F09" w:rsidRDefault="00DC7F09">
            <w:pPr>
              <w:widowControl/>
              <w:wordWrap/>
              <w:autoSpaceDE/>
              <w:autoSpaceDN/>
              <w:rPr>
                <w:szCs w:val="20"/>
              </w:rPr>
            </w:pPr>
          </w:p>
          <w:p w14:paraId="30DACF95" w14:textId="77777777" w:rsidR="00DC7F09" w:rsidRDefault="00DC7F09">
            <w:pPr>
              <w:widowControl/>
              <w:wordWrap/>
              <w:autoSpaceDE/>
              <w:autoSpaceDN/>
              <w:rPr>
                <w:szCs w:val="20"/>
              </w:rPr>
            </w:pPr>
          </w:p>
          <w:p w14:paraId="06ABA2C1" w14:textId="77777777" w:rsidR="00DC7F09" w:rsidRDefault="00DC7F09">
            <w:pPr>
              <w:widowControl/>
              <w:wordWrap/>
              <w:autoSpaceDE/>
              <w:autoSpaceDN/>
              <w:rPr>
                <w:szCs w:val="20"/>
              </w:rPr>
            </w:pPr>
          </w:p>
          <w:p w14:paraId="7701F57E" w14:textId="77777777" w:rsidR="00DC7F09" w:rsidRDefault="00DC7F09">
            <w:pPr>
              <w:widowControl/>
              <w:wordWrap/>
              <w:autoSpaceDE/>
              <w:autoSpaceDN/>
              <w:rPr>
                <w:szCs w:val="20"/>
              </w:rPr>
            </w:pPr>
          </w:p>
          <w:p w14:paraId="00BB834D" w14:textId="6C4F2F93" w:rsidR="00DC7F09" w:rsidRDefault="00DC7F09">
            <w:pPr>
              <w:widowControl/>
              <w:wordWrap/>
              <w:autoSpaceDE/>
              <w:autoSpaceDN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  <w:r>
              <w:rPr>
                <w:szCs w:val="20"/>
              </w:rPr>
              <w:t>,273,756,098</w:t>
            </w:r>
          </w:p>
        </w:tc>
        <w:tc>
          <w:tcPr>
            <w:tcW w:w="1476" w:type="dxa"/>
          </w:tcPr>
          <w:p w14:paraId="34A8D978" w14:textId="61EE843B" w:rsidR="002B2DF1" w:rsidRDefault="00DC7F09">
            <w:pPr>
              <w:widowControl/>
              <w:wordWrap/>
              <w:autoSpaceDE/>
              <w:autoSpaceDN/>
              <w:rPr>
                <w:szCs w:val="20"/>
              </w:rPr>
            </w:pPr>
            <w:r>
              <w:rPr>
                <w:rFonts w:hint="eastAsia"/>
                <w:szCs w:val="20"/>
              </w:rPr>
              <w:t>5</w:t>
            </w:r>
            <w:r>
              <w:rPr>
                <w:szCs w:val="20"/>
              </w:rPr>
              <w:t>,426,018,037</w:t>
            </w:r>
          </w:p>
        </w:tc>
        <w:tc>
          <w:tcPr>
            <w:tcW w:w="1475" w:type="dxa"/>
          </w:tcPr>
          <w:p w14:paraId="4B9AC18E" w14:textId="77777777" w:rsidR="002B2DF1" w:rsidRDefault="002B2DF1">
            <w:pPr>
              <w:widowControl/>
              <w:wordWrap/>
              <w:autoSpaceDE/>
              <w:autoSpaceDN/>
              <w:rPr>
                <w:szCs w:val="20"/>
              </w:rPr>
            </w:pPr>
          </w:p>
          <w:p w14:paraId="23DFB527" w14:textId="77777777" w:rsidR="003A5F94" w:rsidRDefault="003A5F94" w:rsidP="003A5F94">
            <w:pPr>
              <w:widowControl/>
              <w:wordWrap/>
              <w:autoSpaceDE/>
              <w:autoSpaceDN/>
              <w:jc w:val="right"/>
              <w:rPr>
                <w:szCs w:val="20"/>
              </w:rPr>
            </w:pPr>
            <w:r>
              <w:rPr>
                <w:szCs w:val="20"/>
              </w:rPr>
              <w:t>3,037,240,977</w:t>
            </w:r>
          </w:p>
          <w:p w14:paraId="4F4DB5E3" w14:textId="77777777" w:rsidR="003A5F94" w:rsidRDefault="003A5F94" w:rsidP="003A5F94">
            <w:pPr>
              <w:widowControl/>
              <w:wordWrap/>
              <w:autoSpaceDE/>
              <w:autoSpaceDN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(</w:t>
            </w:r>
            <w:r>
              <w:rPr>
                <w:szCs w:val="20"/>
              </w:rPr>
              <w:t>6,389,213)</w:t>
            </w:r>
          </w:p>
          <w:p w14:paraId="1C24D71E" w14:textId="77777777" w:rsidR="003A5F94" w:rsidRDefault="003A5F94" w:rsidP="003A5F94">
            <w:pPr>
              <w:widowControl/>
              <w:wordWrap/>
              <w:autoSpaceDE/>
              <w:autoSpaceDN/>
              <w:jc w:val="right"/>
              <w:rPr>
                <w:szCs w:val="20"/>
              </w:rPr>
            </w:pPr>
          </w:p>
          <w:p w14:paraId="329C2B7B" w14:textId="77777777" w:rsidR="003A5F94" w:rsidRDefault="003A5F94" w:rsidP="003A5F94">
            <w:pPr>
              <w:widowControl/>
              <w:wordWrap/>
              <w:autoSpaceDE/>
              <w:autoSpaceDN/>
              <w:jc w:val="right"/>
              <w:rPr>
                <w:szCs w:val="20"/>
              </w:rPr>
            </w:pPr>
          </w:p>
          <w:p w14:paraId="3357C1B8" w14:textId="77777777" w:rsidR="003A5F94" w:rsidRDefault="003A5F94" w:rsidP="003A5F94">
            <w:pPr>
              <w:widowControl/>
              <w:wordWrap/>
              <w:autoSpaceDE/>
              <w:autoSpaceDN/>
              <w:jc w:val="right"/>
              <w:rPr>
                <w:szCs w:val="20"/>
              </w:rPr>
            </w:pPr>
          </w:p>
          <w:p w14:paraId="4CABA8C9" w14:textId="7764F447" w:rsidR="003A5F94" w:rsidRDefault="003A5F94" w:rsidP="003A5F94">
            <w:pPr>
              <w:widowControl/>
              <w:wordWrap/>
              <w:autoSpaceDE/>
              <w:autoSpaceDN/>
              <w:jc w:val="righ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  <w:r>
              <w:rPr>
                <w:szCs w:val="20"/>
              </w:rPr>
              <w:t>,121,410,175</w:t>
            </w:r>
          </w:p>
        </w:tc>
        <w:tc>
          <w:tcPr>
            <w:tcW w:w="1476" w:type="dxa"/>
          </w:tcPr>
          <w:p w14:paraId="70770457" w14:textId="77777777" w:rsidR="002B2DF1" w:rsidRDefault="002B2DF1">
            <w:pPr>
              <w:widowControl/>
              <w:wordWrap/>
              <w:autoSpaceDE/>
              <w:autoSpaceDN/>
              <w:rPr>
                <w:szCs w:val="20"/>
              </w:rPr>
            </w:pPr>
          </w:p>
        </w:tc>
      </w:tr>
      <w:tr w:rsidR="00DC7F09" w14:paraId="332AD298" w14:textId="2CD3FE31" w:rsidTr="00DC7F09">
        <w:tc>
          <w:tcPr>
            <w:tcW w:w="3114" w:type="dxa"/>
          </w:tcPr>
          <w:p w14:paraId="76D371BC" w14:textId="084262E2" w:rsidR="00DC7F09" w:rsidRDefault="00DC7F09">
            <w:pPr>
              <w:widowControl/>
              <w:wordWrap/>
              <w:autoSpaceDE/>
              <w:autoSpaceDN/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임의적립금등의</w:t>
            </w:r>
            <w:proofErr w:type="spellEnd"/>
            <w:r>
              <w:rPr>
                <w:rFonts w:hint="eastAsia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szCs w:val="20"/>
              </w:rPr>
              <w:t>이입액</w:t>
            </w:r>
            <w:proofErr w:type="spellEnd"/>
          </w:p>
        </w:tc>
        <w:tc>
          <w:tcPr>
            <w:tcW w:w="1475" w:type="dxa"/>
          </w:tcPr>
          <w:p w14:paraId="4B7250CB" w14:textId="77777777" w:rsidR="00DC7F09" w:rsidRDefault="00DC7F09">
            <w:pPr>
              <w:widowControl/>
              <w:wordWrap/>
              <w:autoSpaceDE/>
              <w:autoSpaceDN/>
              <w:rPr>
                <w:szCs w:val="20"/>
              </w:rPr>
            </w:pPr>
          </w:p>
        </w:tc>
        <w:tc>
          <w:tcPr>
            <w:tcW w:w="1476" w:type="dxa"/>
          </w:tcPr>
          <w:p w14:paraId="48D77841" w14:textId="77777777" w:rsidR="00DC7F09" w:rsidRDefault="00DC7F09">
            <w:pPr>
              <w:widowControl/>
              <w:wordWrap/>
              <w:autoSpaceDE/>
              <w:autoSpaceDN/>
              <w:rPr>
                <w:szCs w:val="20"/>
              </w:rPr>
            </w:pPr>
          </w:p>
        </w:tc>
        <w:tc>
          <w:tcPr>
            <w:tcW w:w="1475" w:type="dxa"/>
          </w:tcPr>
          <w:p w14:paraId="3B5125FB" w14:textId="68E8DF9D" w:rsidR="00DC7F09" w:rsidRDefault="00DC7F09">
            <w:pPr>
              <w:widowControl/>
              <w:wordWrap/>
              <w:autoSpaceDE/>
              <w:autoSpaceDN/>
              <w:rPr>
                <w:szCs w:val="20"/>
              </w:rPr>
            </w:pPr>
          </w:p>
        </w:tc>
        <w:tc>
          <w:tcPr>
            <w:tcW w:w="1476" w:type="dxa"/>
          </w:tcPr>
          <w:p w14:paraId="5BCB6F3F" w14:textId="77777777" w:rsidR="00DC7F09" w:rsidRDefault="00DC7F09">
            <w:pPr>
              <w:widowControl/>
              <w:wordWrap/>
              <w:autoSpaceDE/>
              <w:autoSpaceDN/>
              <w:rPr>
                <w:szCs w:val="20"/>
              </w:rPr>
            </w:pPr>
          </w:p>
        </w:tc>
      </w:tr>
      <w:tr w:rsidR="00DC7F09" w14:paraId="5977E4A8" w14:textId="0D50E264" w:rsidTr="00DC7F09">
        <w:tc>
          <w:tcPr>
            <w:tcW w:w="3114" w:type="dxa"/>
          </w:tcPr>
          <w:p w14:paraId="0CDDE4D8" w14:textId="2DF61B20" w:rsidR="00DC7F09" w:rsidRDefault="00DC7F09" w:rsidP="00DC7F09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합계</w:t>
            </w:r>
          </w:p>
        </w:tc>
        <w:tc>
          <w:tcPr>
            <w:tcW w:w="1475" w:type="dxa"/>
          </w:tcPr>
          <w:p w14:paraId="30F8D9BA" w14:textId="77777777" w:rsidR="00DC7F09" w:rsidRDefault="00DC7F09">
            <w:pPr>
              <w:widowControl/>
              <w:wordWrap/>
              <w:autoSpaceDE/>
              <w:autoSpaceDN/>
              <w:rPr>
                <w:szCs w:val="20"/>
              </w:rPr>
            </w:pPr>
          </w:p>
        </w:tc>
        <w:tc>
          <w:tcPr>
            <w:tcW w:w="1476" w:type="dxa"/>
          </w:tcPr>
          <w:p w14:paraId="736DF321" w14:textId="729107A2" w:rsidR="00DC7F09" w:rsidRDefault="00DC7F09">
            <w:pPr>
              <w:widowControl/>
              <w:wordWrap/>
              <w:autoSpaceDE/>
              <w:autoSpaceDN/>
              <w:rPr>
                <w:szCs w:val="20"/>
              </w:rPr>
            </w:pPr>
            <w:r>
              <w:rPr>
                <w:rFonts w:hint="eastAsia"/>
                <w:szCs w:val="20"/>
              </w:rPr>
              <w:t>5</w:t>
            </w:r>
            <w:r>
              <w:rPr>
                <w:szCs w:val="20"/>
              </w:rPr>
              <w:t>,426,018,037</w:t>
            </w:r>
          </w:p>
        </w:tc>
        <w:tc>
          <w:tcPr>
            <w:tcW w:w="1475" w:type="dxa"/>
          </w:tcPr>
          <w:p w14:paraId="164E6B52" w14:textId="290301EF" w:rsidR="00DC7F09" w:rsidRDefault="00DC7F09">
            <w:pPr>
              <w:widowControl/>
              <w:wordWrap/>
              <w:autoSpaceDE/>
              <w:autoSpaceDN/>
              <w:rPr>
                <w:szCs w:val="20"/>
              </w:rPr>
            </w:pPr>
          </w:p>
        </w:tc>
        <w:tc>
          <w:tcPr>
            <w:tcW w:w="1476" w:type="dxa"/>
          </w:tcPr>
          <w:p w14:paraId="7309C5D4" w14:textId="49A2FB77" w:rsidR="00DC7F09" w:rsidRDefault="003A5F94">
            <w:pPr>
              <w:widowControl/>
              <w:wordWrap/>
              <w:autoSpaceDE/>
              <w:autoSpaceDN/>
              <w:rPr>
                <w:szCs w:val="20"/>
              </w:rPr>
            </w:pPr>
            <w:r>
              <w:rPr>
                <w:rFonts w:hint="eastAsia"/>
                <w:szCs w:val="20"/>
              </w:rPr>
              <w:t>4</w:t>
            </w:r>
            <w:r>
              <w:rPr>
                <w:szCs w:val="20"/>
              </w:rPr>
              <w:t>,152,261,939</w:t>
            </w:r>
          </w:p>
        </w:tc>
      </w:tr>
      <w:tr w:rsidR="002B2DF1" w14:paraId="43E6DC2F" w14:textId="77777777" w:rsidTr="00DC7F09">
        <w:tc>
          <w:tcPr>
            <w:tcW w:w="3114" w:type="dxa"/>
          </w:tcPr>
          <w:p w14:paraId="4B1A88EC" w14:textId="77777777" w:rsidR="002B2DF1" w:rsidRDefault="002B2DF1">
            <w:pPr>
              <w:widowControl/>
              <w:wordWrap/>
              <w:autoSpaceDE/>
              <w:autoSpaceDN/>
              <w:rPr>
                <w:szCs w:val="20"/>
              </w:rPr>
            </w:pPr>
            <w:r>
              <w:rPr>
                <w:rFonts w:hint="eastAsia"/>
                <w:szCs w:val="20"/>
              </w:rPr>
              <w:t>결손금처분액</w:t>
            </w:r>
          </w:p>
          <w:p w14:paraId="7B7C64A9" w14:textId="77777777" w:rsidR="002B2DF1" w:rsidRDefault="002B2DF1" w:rsidP="002B2DF1">
            <w:pPr>
              <w:pStyle w:val="a3"/>
              <w:widowControl/>
              <w:numPr>
                <w:ilvl w:val="0"/>
                <w:numId w:val="14"/>
              </w:numPr>
              <w:wordWrap/>
              <w:autoSpaceDE/>
              <w:autoSpaceDN/>
              <w:ind w:leftChars="0"/>
              <w:rPr>
                <w:szCs w:val="20"/>
              </w:rPr>
            </w:pPr>
            <w:r>
              <w:rPr>
                <w:rFonts w:hint="eastAsia"/>
                <w:szCs w:val="20"/>
              </w:rPr>
              <w:t>이익준비금</w:t>
            </w:r>
          </w:p>
          <w:p w14:paraId="7DA8032E" w14:textId="77777777" w:rsidR="002B2DF1" w:rsidRDefault="002B2DF1" w:rsidP="002B2DF1">
            <w:pPr>
              <w:pStyle w:val="a3"/>
              <w:widowControl/>
              <w:numPr>
                <w:ilvl w:val="0"/>
                <w:numId w:val="14"/>
              </w:numPr>
              <w:wordWrap/>
              <w:autoSpaceDE/>
              <w:autoSpaceDN/>
              <w:ind w:leftChars="0"/>
              <w:rPr>
                <w:szCs w:val="20"/>
              </w:rPr>
            </w:pPr>
            <w:r>
              <w:rPr>
                <w:rFonts w:hint="eastAsia"/>
                <w:szCs w:val="20"/>
              </w:rPr>
              <w:t>기업합리화적립금</w:t>
            </w:r>
          </w:p>
          <w:p w14:paraId="10C839D1" w14:textId="77777777" w:rsidR="00DC7F09" w:rsidRDefault="00DC7F09" w:rsidP="002B2DF1">
            <w:pPr>
              <w:pStyle w:val="a3"/>
              <w:widowControl/>
              <w:numPr>
                <w:ilvl w:val="0"/>
                <w:numId w:val="14"/>
              </w:numPr>
              <w:wordWrap/>
              <w:autoSpaceDE/>
              <w:autoSpaceDN/>
              <w:ind w:leftChars="0"/>
              <w:rPr>
                <w:szCs w:val="20"/>
              </w:rPr>
            </w:pPr>
            <w:r>
              <w:rPr>
                <w:rFonts w:hint="eastAsia"/>
                <w:szCs w:val="20"/>
              </w:rPr>
              <w:t>배당금</w:t>
            </w:r>
          </w:p>
          <w:p w14:paraId="6E832F4D" w14:textId="77777777" w:rsidR="00DC7F09" w:rsidRDefault="00DC7F09" w:rsidP="002B2DF1">
            <w:pPr>
              <w:pStyle w:val="a3"/>
              <w:widowControl/>
              <w:numPr>
                <w:ilvl w:val="0"/>
                <w:numId w:val="14"/>
              </w:numPr>
              <w:wordWrap/>
              <w:autoSpaceDE/>
              <w:autoSpaceDN/>
              <w:ind w:leftChars="0"/>
              <w:rPr>
                <w:szCs w:val="20"/>
              </w:rPr>
            </w:pPr>
            <w:r>
              <w:rPr>
                <w:rFonts w:hint="eastAsia"/>
                <w:szCs w:val="20"/>
              </w:rPr>
              <w:t>사업확장적립금</w:t>
            </w:r>
          </w:p>
          <w:p w14:paraId="1A8C3B4C" w14:textId="77777777" w:rsidR="00DC7F09" w:rsidRDefault="00DC7F09" w:rsidP="002B2DF1">
            <w:pPr>
              <w:pStyle w:val="a3"/>
              <w:widowControl/>
              <w:numPr>
                <w:ilvl w:val="0"/>
                <w:numId w:val="14"/>
              </w:numPr>
              <w:wordWrap/>
              <w:autoSpaceDE/>
              <w:autoSpaceDN/>
              <w:ind w:leftChars="0"/>
              <w:rPr>
                <w:szCs w:val="20"/>
              </w:rPr>
            </w:pPr>
            <w:r>
              <w:rPr>
                <w:rFonts w:hint="eastAsia"/>
                <w:szCs w:val="20"/>
              </w:rPr>
              <w:t>감채적립금</w:t>
            </w:r>
          </w:p>
          <w:p w14:paraId="678BDFE3" w14:textId="41BF19B4" w:rsidR="00DC7F09" w:rsidRPr="002B2DF1" w:rsidRDefault="00DC7F09" w:rsidP="002B2DF1">
            <w:pPr>
              <w:pStyle w:val="a3"/>
              <w:widowControl/>
              <w:numPr>
                <w:ilvl w:val="0"/>
                <w:numId w:val="14"/>
              </w:numPr>
              <w:wordWrap/>
              <w:autoSpaceDE/>
              <w:autoSpaceDN/>
              <w:ind w:leftChars="0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배당평균적립금</w:t>
            </w:r>
          </w:p>
        </w:tc>
        <w:tc>
          <w:tcPr>
            <w:tcW w:w="1475" w:type="dxa"/>
          </w:tcPr>
          <w:p w14:paraId="7C190604" w14:textId="77777777" w:rsidR="002B2DF1" w:rsidRDefault="002B2DF1">
            <w:pPr>
              <w:widowControl/>
              <w:wordWrap/>
              <w:autoSpaceDE/>
              <w:autoSpaceDN/>
              <w:rPr>
                <w:szCs w:val="20"/>
              </w:rPr>
            </w:pPr>
          </w:p>
        </w:tc>
        <w:tc>
          <w:tcPr>
            <w:tcW w:w="1476" w:type="dxa"/>
          </w:tcPr>
          <w:p w14:paraId="6708BFA3" w14:textId="77777777" w:rsidR="002B2DF1" w:rsidRDefault="002B2DF1">
            <w:pPr>
              <w:widowControl/>
              <w:wordWrap/>
              <w:autoSpaceDE/>
              <w:autoSpaceDN/>
              <w:rPr>
                <w:szCs w:val="20"/>
              </w:rPr>
            </w:pPr>
          </w:p>
        </w:tc>
        <w:tc>
          <w:tcPr>
            <w:tcW w:w="1475" w:type="dxa"/>
          </w:tcPr>
          <w:p w14:paraId="55ACB78A" w14:textId="77777777" w:rsidR="002B2DF1" w:rsidRDefault="002B2DF1">
            <w:pPr>
              <w:widowControl/>
              <w:wordWrap/>
              <w:autoSpaceDE/>
              <w:autoSpaceDN/>
              <w:rPr>
                <w:szCs w:val="20"/>
              </w:rPr>
            </w:pPr>
          </w:p>
        </w:tc>
        <w:tc>
          <w:tcPr>
            <w:tcW w:w="1476" w:type="dxa"/>
          </w:tcPr>
          <w:p w14:paraId="5E0A157A" w14:textId="77777777" w:rsidR="002B2DF1" w:rsidRDefault="002B2DF1">
            <w:pPr>
              <w:widowControl/>
              <w:wordWrap/>
              <w:autoSpaceDE/>
              <w:autoSpaceDN/>
              <w:rPr>
                <w:szCs w:val="20"/>
              </w:rPr>
            </w:pPr>
          </w:p>
        </w:tc>
      </w:tr>
      <w:tr w:rsidR="00DC7F09" w14:paraId="2DB5D341" w14:textId="77777777" w:rsidTr="00DC7F09">
        <w:tc>
          <w:tcPr>
            <w:tcW w:w="3114" w:type="dxa"/>
          </w:tcPr>
          <w:p w14:paraId="5E85C85E" w14:textId="392277E4" w:rsidR="00DC7F09" w:rsidRDefault="00DC7F09">
            <w:pPr>
              <w:widowControl/>
              <w:wordWrap/>
              <w:autoSpaceDE/>
              <w:autoSpaceDN/>
              <w:rPr>
                <w:rFonts w:hint="eastAsia"/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차기이월미처분결손금</w:t>
            </w:r>
            <w:proofErr w:type="spellEnd"/>
          </w:p>
        </w:tc>
        <w:tc>
          <w:tcPr>
            <w:tcW w:w="2951" w:type="dxa"/>
            <w:gridSpan w:val="2"/>
          </w:tcPr>
          <w:p w14:paraId="2B5AA637" w14:textId="7931A794" w:rsidR="00DC7F09" w:rsidRDefault="00DC7F09" w:rsidP="00DC7F09">
            <w:pPr>
              <w:widowControl/>
              <w:wordWrap/>
              <w:autoSpaceDE/>
              <w:autoSpaceDN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5</w:t>
            </w:r>
            <w:r>
              <w:rPr>
                <w:szCs w:val="20"/>
              </w:rPr>
              <w:t>,426,018,037</w:t>
            </w:r>
          </w:p>
        </w:tc>
        <w:tc>
          <w:tcPr>
            <w:tcW w:w="2951" w:type="dxa"/>
            <w:gridSpan w:val="2"/>
          </w:tcPr>
          <w:p w14:paraId="62E60760" w14:textId="32FD4282" w:rsidR="00DC7F09" w:rsidRDefault="003A5F94" w:rsidP="003A5F94">
            <w:pPr>
              <w:widowControl/>
              <w:wordWrap/>
              <w:autoSpaceDE/>
              <w:autoSpaceDN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4</w:t>
            </w:r>
            <w:r>
              <w:rPr>
                <w:szCs w:val="20"/>
              </w:rPr>
              <w:t>,152,261,939</w:t>
            </w:r>
          </w:p>
        </w:tc>
      </w:tr>
    </w:tbl>
    <w:p w14:paraId="6E504D14" w14:textId="19A9D854" w:rsidR="008D7838" w:rsidRDefault="008D7838">
      <w:pPr>
        <w:widowControl/>
        <w:wordWrap/>
        <w:autoSpaceDE/>
        <w:autoSpaceDN/>
        <w:rPr>
          <w:szCs w:val="20"/>
        </w:rPr>
      </w:pPr>
    </w:p>
    <w:p w14:paraId="1AD9B9D7" w14:textId="357CC2EF" w:rsidR="00FB2CE6" w:rsidRPr="00F74479" w:rsidRDefault="00F74479" w:rsidP="004D17A0">
      <w:pPr>
        <w:rPr>
          <w:b/>
          <w:bCs/>
          <w:szCs w:val="20"/>
        </w:rPr>
      </w:pPr>
      <w:r>
        <w:rPr>
          <w:b/>
          <w:bCs/>
          <w:szCs w:val="20"/>
        </w:rPr>
        <w:t>3</w:t>
      </w:r>
      <w:r w:rsidR="008D2EB3" w:rsidRPr="00F74479">
        <w:rPr>
          <w:rFonts w:hint="eastAsia"/>
          <w:b/>
          <w:bCs/>
          <w:szCs w:val="20"/>
        </w:rPr>
        <w:t>. 각 부의 안건의 내용</w:t>
      </w:r>
    </w:p>
    <w:p w14:paraId="23C921BC" w14:textId="5E534117" w:rsidR="008D2EB3" w:rsidRDefault="008D2EB3" w:rsidP="004D17A0">
      <w:pPr>
        <w:rPr>
          <w:szCs w:val="20"/>
        </w:rPr>
      </w:pPr>
      <w:r>
        <w:rPr>
          <w:rFonts w:hint="eastAsia"/>
          <w:szCs w:val="20"/>
        </w:rPr>
        <w:t>(1) 재무제표의 승인</w:t>
      </w:r>
    </w:p>
    <w:p w14:paraId="3AF4FCE7" w14:textId="6396F2D2" w:rsidR="008D2EB3" w:rsidRDefault="008D2EB3" w:rsidP="004D17A0">
      <w:pPr>
        <w:rPr>
          <w:szCs w:val="20"/>
        </w:rPr>
      </w:pPr>
    </w:p>
    <w:p w14:paraId="30EE5861" w14:textId="3B9EED49" w:rsidR="008D2EB3" w:rsidRDefault="008D2EB3" w:rsidP="004D17A0">
      <w:pPr>
        <w:rPr>
          <w:szCs w:val="20"/>
        </w:rPr>
      </w:pPr>
      <w:r>
        <w:rPr>
          <w:rFonts w:hint="eastAsia"/>
          <w:szCs w:val="20"/>
        </w:rPr>
        <w:t>(2) 임원보수한도의 승인</w:t>
      </w:r>
    </w:p>
    <w:p w14:paraId="5B01E2FC" w14:textId="1EDBCB75" w:rsidR="008D2EB3" w:rsidRDefault="008D2EB3" w:rsidP="004D17A0">
      <w:pPr>
        <w:rPr>
          <w:szCs w:val="20"/>
        </w:rPr>
      </w:pPr>
      <w:r>
        <w:rPr>
          <w:rFonts w:hint="eastAsia"/>
          <w:szCs w:val="20"/>
        </w:rPr>
        <w:t xml:space="preserve">   1) </w:t>
      </w:r>
      <w:proofErr w:type="gramStart"/>
      <w:r>
        <w:rPr>
          <w:rFonts w:hint="eastAsia"/>
          <w:szCs w:val="20"/>
        </w:rPr>
        <w:t xml:space="preserve">임원보수 </w:t>
      </w:r>
      <w:r>
        <w:rPr>
          <w:szCs w:val="20"/>
        </w:rPr>
        <w:t>:</w:t>
      </w:r>
      <w:proofErr w:type="gramEnd"/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연 </w:t>
      </w:r>
      <w:r>
        <w:rPr>
          <w:szCs w:val="20"/>
        </w:rPr>
        <w:t>10</w:t>
      </w:r>
      <w:r>
        <w:rPr>
          <w:rFonts w:hint="eastAsia"/>
          <w:szCs w:val="20"/>
        </w:rPr>
        <w:t>억 한도</w:t>
      </w:r>
    </w:p>
    <w:p w14:paraId="71190B9C" w14:textId="21C02681" w:rsidR="008D2EB3" w:rsidRDefault="008D2EB3" w:rsidP="004D17A0">
      <w:pPr>
        <w:rPr>
          <w:szCs w:val="20"/>
        </w:rPr>
      </w:pPr>
      <w:r>
        <w:rPr>
          <w:rFonts w:hint="eastAsia"/>
          <w:szCs w:val="20"/>
        </w:rPr>
        <w:t xml:space="preserve">   2) </w:t>
      </w:r>
      <w:proofErr w:type="gramStart"/>
      <w:r>
        <w:rPr>
          <w:rFonts w:hint="eastAsia"/>
          <w:szCs w:val="20"/>
        </w:rPr>
        <w:t xml:space="preserve">감사보수 </w:t>
      </w:r>
      <w:r>
        <w:rPr>
          <w:szCs w:val="20"/>
        </w:rPr>
        <w:t>:</w:t>
      </w:r>
      <w:proofErr w:type="gramEnd"/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연 </w:t>
      </w:r>
      <w:r>
        <w:rPr>
          <w:szCs w:val="20"/>
        </w:rPr>
        <w:t>2</w:t>
      </w:r>
      <w:r>
        <w:rPr>
          <w:rFonts w:hint="eastAsia"/>
          <w:szCs w:val="20"/>
        </w:rPr>
        <w:t>억 한도</w:t>
      </w:r>
    </w:p>
    <w:p w14:paraId="6391EA1E" w14:textId="6FCF7722" w:rsidR="008D2EB3" w:rsidRDefault="008D2EB3" w:rsidP="004D17A0">
      <w:pPr>
        <w:rPr>
          <w:szCs w:val="20"/>
        </w:rPr>
      </w:pPr>
    </w:p>
    <w:p w14:paraId="051A4552" w14:textId="3F0A9463" w:rsidR="008D2EB3" w:rsidRDefault="008D2EB3" w:rsidP="004D17A0">
      <w:pPr>
        <w:rPr>
          <w:szCs w:val="20"/>
        </w:rPr>
      </w:pPr>
      <w:r>
        <w:rPr>
          <w:rFonts w:hint="eastAsia"/>
          <w:szCs w:val="20"/>
        </w:rPr>
        <w:t>(3) 정관 일부 변경의 승인</w:t>
      </w:r>
    </w:p>
    <w:p w14:paraId="6075AAB5" w14:textId="436F14BE" w:rsidR="008D2EB3" w:rsidRPr="008D2EB3" w:rsidRDefault="00682FFA" w:rsidP="008D2EB3">
      <w:pPr>
        <w:ind w:firstLineChars="200" w:firstLine="400"/>
        <w:jc w:val="left"/>
        <w:rPr>
          <w:bCs/>
          <w:szCs w:val="20"/>
        </w:rPr>
      </w:pPr>
      <w:r>
        <w:rPr>
          <w:rFonts w:hint="eastAsia"/>
          <w:bCs/>
          <w:szCs w:val="20"/>
        </w:rPr>
        <w:t xml:space="preserve">1) </w:t>
      </w:r>
      <w:r w:rsidR="008D2EB3" w:rsidRPr="008D2EB3">
        <w:rPr>
          <w:rFonts w:hint="eastAsia"/>
          <w:bCs/>
          <w:szCs w:val="20"/>
        </w:rPr>
        <w:t>정관변경 案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5"/>
        <w:gridCol w:w="2927"/>
        <w:gridCol w:w="2928"/>
        <w:gridCol w:w="1580"/>
      </w:tblGrid>
      <w:tr w:rsidR="008D2EB3" w:rsidRPr="00CC7B4A" w14:paraId="1292AE06" w14:textId="77777777" w:rsidTr="00601901">
        <w:trPr>
          <w:trHeight w:val="134"/>
          <w:tblHeader/>
        </w:trPr>
        <w:tc>
          <w:tcPr>
            <w:tcW w:w="1585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00206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43712F" w14:textId="77777777" w:rsidR="008D2EB3" w:rsidRPr="008C5DB0" w:rsidRDefault="008D2EB3" w:rsidP="008D2EB3">
            <w:pPr>
              <w:widowControl/>
              <w:wordWrap/>
              <w:autoSpaceDE/>
              <w:autoSpaceDN/>
              <w:adjustRightInd w:val="0"/>
              <w:snapToGrid w:val="0"/>
              <w:spacing w:after="0" w:line="260" w:lineRule="atLeast"/>
              <w:jc w:val="center"/>
              <w:rPr>
                <w:rFonts w:ascii="맑은 고딕" w:eastAsia="맑은 고딕" w:hAnsi="맑은 고딕" w:cs="굴림"/>
                <w:b/>
                <w:color w:val="FFFFFF"/>
                <w:kern w:val="0"/>
                <w:sz w:val="18"/>
                <w:szCs w:val="18"/>
              </w:rPr>
            </w:pPr>
            <w:r w:rsidRPr="008C5DB0">
              <w:rPr>
                <w:rFonts w:ascii="맑은 고딕" w:eastAsia="맑은 고딕" w:hAnsi="맑은 고딕" w:cs="굴림" w:hint="eastAsia"/>
                <w:b/>
                <w:color w:val="FFFFFF"/>
                <w:kern w:val="0"/>
                <w:sz w:val="18"/>
                <w:szCs w:val="18"/>
              </w:rPr>
              <w:t>조항</w:t>
            </w:r>
          </w:p>
        </w:tc>
        <w:tc>
          <w:tcPr>
            <w:tcW w:w="2927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00206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5A06F7" w14:textId="77777777" w:rsidR="008D2EB3" w:rsidRPr="008C5DB0" w:rsidRDefault="008D2EB3" w:rsidP="008D2EB3">
            <w:pPr>
              <w:widowControl/>
              <w:wordWrap/>
              <w:autoSpaceDE/>
              <w:autoSpaceDN/>
              <w:spacing w:after="0" w:line="260" w:lineRule="atLeast"/>
              <w:jc w:val="center"/>
              <w:rPr>
                <w:rFonts w:ascii="맑은 고딕" w:eastAsia="맑은 고딕" w:hAnsi="맑은 고딕" w:cs="굴림"/>
                <w:b/>
                <w:color w:val="FFFFFF"/>
                <w:kern w:val="0"/>
                <w:sz w:val="18"/>
                <w:szCs w:val="18"/>
              </w:rPr>
            </w:pPr>
            <w:r w:rsidRPr="008C5DB0">
              <w:rPr>
                <w:rFonts w:ascii="맑은 고딕" w:eastAsia="맑은 고딕" w:hAnsi="맑은 고딕" w:cs="굴림" w:hint="eastAsia"/>
                <w:b/>
                <w:color w:val="FFFFFF"/>
                <w:kern w:val="0"/>
                <w:sz w:val="18"/>
                <w:szCs w:val="18"/>
              </w:rPr>
              <w:t>기존 내용</w:t>
            </w:r>
          </w:p>
        </w:tc>
        <w:tc>
          <w:tcPr>
            <w:tcW w:w="2928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00206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CA2B57" w14:textId="77777777" w:rsidR="008D2EB3" w:rsidRPr="008C5DB0" w:rsidRDefault="008D2EB3" w:rsidP="008D2EB3">
            <w:pPr>
              <w:widowControl/>
              <w:wordWrap/>
              <w:autoSpaceDE/>
              <w:autoSpaceDN/>
              <w:spacing w:after="0" w:line="260" w:lineRule="atLeast"/>
              <w:jc w:val="center"/>
              <w:rPr>
                <w:rFonts w:ascii="맑은 고딕" w:eastAsia="맑은 고딕" w:hAnsi="맑은 고딕" w:cs="굴림"/>
                <w:b/>
                <w:color w:val="FFFFFF"/>
                <w:kern w:val="0"/>
                <w:sz w:val="18"/>
                <w:szCs w:val="18"/>
              </w:rPr>
            </w:pPr>
            <w:r w:rsidRPr="008C5DB0">
              <w:rPr>
                <w:rFonts w:ascii="맑은 고딕" w:eastAsia="맑은 고딕" w:hAnsi="맑은 고딕" w:cs="굴림" w:hint="eastAsia"/>
                <w:b/>
                <w:color w:val="FFFFFF"/>
                <w:kern w:val="0"/>
                <w:sz w:val="18"/>
                <w:szCs w:val="18"/>
              </w:rPr>
              <w:t>변경 내용</w:t>
            </w:r>
          </w:p>
        </w:tc>
        <w:tc>
          <w:tcPr>
            <w:tcW w:w="158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002060"/>
            <w:vAlign w:val="center"/>
          </w:tcPr>
          <w:p w14:paraId="55ED7AF3" w14:textId="77777777" w:rsidR="008D2EB3" w:rsidRPr="008C5DB0" w:rsidRDefault="008D2EB3" w:rsidP="008D2EB3">
            <w:pPr>
              <w:widowControl/>
              <w:wordWrap/>
              <w:autoSpaceDE/>
              <w:autoSpaceDN/>
              <w:adjustRightInd w:val="0"/>
              <w:snapToGrid w:val="0"/>
              <w:spacing w:after="0" w:line="260" w:lineRule="atLeast"/>
              <w:jc w:val="center"/>
              <w:rPr>
                <w:rFonts w:ascii="맑은 고딕" w:eastAsia="맑은 고딕" w:hAnsi="맑은 고딕" w:cs="굴림"/>
                <w:b/>
                <w:color w:val="FFFFFF"/>
                <w:kern w:val="0"/>
                <w:sz w:val="18"/>
                <w:szCs w:val="18"/>
              </w:rPr>
            </w:pPr>
            <w:r w:rsidRPr="008C5DB0">
              <w:rPr>
                <w:rFonts w:ascii="맑은 고딕" w:eastAsia="맑은 고딕" w:hAnsi="맑은 고딕" w:cs="굴림" w:hint="eastAsia"/>
                <w:b/>
                <w:color w:val="FFFFFF"/>
                <w:kern w:val="0"/>
                <w:sz w:val="18"/>
                <w:szCs w:val="18"/>
              </w:rPr>
              <w:t>변경 사유</w:t>
            </w:r>
          </w:p>
        </w:tc>
      </w:tr>
      <w:tr w:rsidR="00601901" w:rsidRPr="004B2F06" w14:paraId="56C700DC" w14:textId="77777777" w:rsidTr="00601901">
        <w:trPr>
          <w:trHeight w:val="182"/>
        </w:trPr>
        <w:tc>
          <w:tcPr>
            <w:tcW w:w="1585" w:type="dxa"/>
            <w:tcBorders>
              <w:top w:val="single" w:sz="2" w:space="0" w:color="00206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7AB8C0" w14:textId="77777777" w:rsidR="00601901" w:rsidRDefault="00601901" w:rsidP="00601901">
            <w:pPr>
              <w:widowControl/>
              <w:wordWrap/>
              <w:autoSpaceDE/>
              <w:autoSpaceDN/>
              <w:ind w:left="260" w:hanging="240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제 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조</w:t>
            </w:r>
          </w:p>
          <w:p w14:paraId="51D75452" w14:textId="040E7678" w:rsidR="00601901" w:rsidRDefault="00601901" w:rsidP="00601901">
            <w:pPr>
              <w:widowControl/>
              <w:wordWrap/>
              <w:autoSpaceDE/>
              <w:autoSpaceDN/>
              <w:spacing w:after="0" w:line="260" w:lineRule="atLeast"/>
              <w:ind w:left="260" w:hanging="240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(상호)</w:t>
            </w:r>
          </w:p>
        </w:tc>
        <w:tc>
          <w:tcPr>
            <w:tcW w:w="2927" w:type="dxa"/>
            <w:tcBorders>
              <w:top w:val="single" w:sz="2" w:space="0" w:color="00206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E38F78" w14:textId="77777777" w:rsidR="00601901" w:rsidRDefault="00601901" w:rsidP="00601901">
            <w:pPr>
              <w:widowControl/>
              <w:wordWrap/>
              <w:autoSpaceDE/>
              <w:autoSpaceDN/>
              <w:ind w:left="260" w:hanging="240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제 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조 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상호)</w:t>
            </w:r>
          </w:p>
          <w:p w14:paraId="4CCAB02B" w14:textId="6A03B912" w:rsidR="00601901" w:rsidRDefault="00601901" w:rsidP="00601901">
            <w:pPr>
              <w:widowControl/>
              <w:wordWrap/>
              <w:autoSpaceDE/>
              <w:autoSpaceDN/>
              <w:spacing w:after="0" w:line="260" w:lineRule="atLeast"/>
              <w:ind w:left="260" w:hanging="240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72D28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 w:val="18"/>
                <w:szCs w:val="18"/>
              </w:rPr>
              <w:t xml:space="preserve">이 회사는 </w:t>
            </w:r>
            <w:r w:rsidRPr="00B72D28">
              <w:rPr>
                <w:rFonts w:asciiTheme="majorHAnsi" w:eastAsiaTheme="majorHAnsi" w:hAnsiTheme="majorHAnsi" w:cs="굴림"/>
                <w:bCs/>
                <w:color w:val="000000"/>
                <w:kern w:val="0"/>
                <w:sz w:val="18"/>
                <w:szCs w:val="18"/>
              </w:rPr>
              <w:t>“</w:t>
            </w:r>
            <w:r w:rsidRPr="00B72D28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 w:val="18"/>
                <w:szCs w:val="18"/>
              </w:rPr>
              <w:t xml:space="preserve">주식회사 </w:t>
            </w:r>
            <w:proofErr w:type="spellStart"/>
            <w:r w:rsidRPr="00B72D28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 w:val="18"/>
                <w:szCs w:val="18"/>
              </w:rPr>
              <w:t>마인드웨어웤스</w:t>
            </w:r>
            <w:proofErr w:type="spellEnd"/>
            <w:r w:rsidRPr="00B72D28">
              <w:rPr>
                <w:rFonts w:asciiTheme="majorHAnsi" w:eastAsiaTheme="majorHAnsi" w:hAnsiTheme="majorHAnsi" w:cs="굴림"/>
                <w:bCs/>
                <w:color w:val="000000"/>
                <w:kern w:val="0"/>
                <w:sz w:val="18"/>
                <w:szCs w:val="18"/>
              </w:rPr>
              <w:t>”</w:t>
            </w:r>
            <w:r w:rsidRPr="00B72D28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 w:val="18"/>
                <w:szCs w:val="18"/>
              </w:rPr>
              <w:t>이라 한다.</w:t>
            </w:r>
            <w:r w:rsidRPr="00B72D28">
              <w:rPr>
                <w:rFonts w:asciiTheme="majorHAnsi" w:eastAsiaTheme="majorHAnsi" w:hAnsiTheme="majorHAnsi" w:cs="굴림"/>
                <w:bCs/>
                <w:color w:val="000000"/>
                <w:kern w:val="0"/>
                <w:sz w:val="18"/>
                <w:szCs w:val="18"/>
              </w:rPr>
              <w:t xml:space="preserve"> (</w:t>
            </w:r>
            <w:r w:rsidRPr="00B72D28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 w:val="18"/>
                <w:szCs w:val="18"/>
              </w:rPr>
              <w:t>후략)</w:t>
            </w:r>
          </w:p>
        </w:tc>
        <w:tc>
          <w:tcPr>
            <w:tcW w:w="2928" w:type="dxa"/>
            <w:tcBorders>
              <w:top w:val="single" w:sz="2" w:space="0" w:color="00206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DFD682" w14:textId="77777777" w:rsidR="00601901" w:rsidRDefault="00601901" w:rsidP="00601901">
            <w:pPr>
              <w:widowControl/>
              <w:wordWrap/>
              <w:autoSpaceDE/>
              <w:autoSpaceDN/>
              <w:ind w:left="260" w:hanging="240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제 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조 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상호)</w:t>
            </w:r>
          </w:p>
          <w:p w14:paraId="16D54E6B" w14:textId="45351371" w:rsidR="00601901" w:rsidRDefault="00601901" w:rsidP="00601901">
            <w:pPr>
              <w:widowControl/>
              <w:wordWrap/>
              <w:autoSpaceDE/>
              <w:autoSpaceDN/>
              <w:spacing w:after="0" w:line="260" w:lineRule="atLeast"/>
              <w:ind w:left="260" w:hanging="240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72D28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 w:val="18"/>
                <w:szCs w:val="18"/>
              </w:rPr>
              <w:t xml:space="preserve">이 회사는 </w:t>
            </w:r>
            <w:r w:rsidRPr="00B72D28">
              <w:rPr>
                <w:rFonts w:asciiTheme="majorHAnsi" w:eastAsiaTheme="majorHAnsi" w:hAnsiTheme="majorHAnsi" w:cs="굴림"/>
                <w:bCs/>
                <w:color w:val="000000"/>
                <w:kern w:val="0"/>
                <w:sz w:val="18"/>
                <w:szCs w:val="18"/>
              </w:rPr>
              <w:t>“</w:t>
            </w:r>
            <w:r w:rsidRPr="00B72D28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 w:val="18"/>
                <w:szCs w:val="18"/>
              </w:rPr>
              <w:t xml:space="preserve">주식회사 </w:t>
            </w:r>
            <w:proofErr w:type="spellStart"/>
            <w:r w:rsidRPr="00B72D28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 w:val="18"/>
                <w:szCs w:val="18"/>
              </w:rPr>
              <w:t>마인드웨어웍스</w:t>
            </w:r>
            <w:proofErr w:type="spellEnd"/>
            <w:r w:rsidRPr="00B72D28">
              <w:rPr>
                <w:rFonts w:asciiTheme="majorHAnsi" w:eastAsiaTheme="majorHAnsi" w:hAnsiTheme="majorHAnsi" w:cs="굴림"/>
                <w:bCs/>
                <w:color w:val="000000"/>
                <w:kern w:val="0"/>
                <w:sz w:val="18"/>
                <w:szCs w:val="18"/>
              </w:rPr>
              <w:t>”</w:t>
            </w:r>
            <w:r w:rsidRPr="00B72D28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 w:val="18"/>
                <w:szCs w:val="18"/>
              </w:rPr>
              <w:t xml:space="preserve">이라 </w:t>
            </w:r>
            <w:proofErr w:type="gramStart"/>
            <w:r w:rsidRPr="00B72D28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 w:val="18"/>
                <w:szCs w:val="18"/>
              </w:rPr>
              <w:t>한다.</w:t>
            </w:r>
            <w:r w:rsidRPr="00B72D28">
              <w:rPr>
                <w:rFonts w:asciiTheme="majorHAnsi" w:eastAsiaTheme="majorHAnsi" w:hAnsiTheme="majorHAnsi" w:cs="굴림"/>
                <w:bCs/>
                <w:color w:val="000000"/>
                <w:kern w:val="0"/>
                <w:sz w:val="18"/>
                <w:szCs w:val="18"/>
              </w:rPr>
              <w:t>(</w:t>
            </w:r>
            <w:proofErr w:type="gramEnd"/>
            <w:r w:rsidRPr="00B72D28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 w:val="18"/>
                <w:szCs w:val="18"/>
              </w:rPr>
              <w:t>후략)</w:t>
            </w:r>
          </w:p>
        </w:tc>
        <w:tc>
          <w:tcPr>
            <w:tcW w:w="1580" w:type="dxa"/>
            <w:tcBorders>
              <w:top w:val="single" w:sz="2" w:space="0" w:color="00206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7A434" w14:textId="77777777" w:rsidR="00601901" w:rsidRDefault="00601901" w:rsidP="00601901">
            <w:pPr>
              <w:wordWrap/>
              <w:adjustRightInd w:val="0"/>
              <w:snapToGrid w:val="0"/>
              <w:spacing w:line="300" w:lineRule="exact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102E2ED3" w14:textId="2C15235E" w:rsidR="00601901" w:rsidRDefault="00601901" w:rsidP="00601901">
            <w:pPr>
              <w:wordWrap/>
              <w:adjustRightInd w:val="0"/>
              <w:snapToGrid w:val="0"/>
              <w:spacing w:after="0" w:line="260" w:lineRule="atLeas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전산의 한글코드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미인식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불편 해소</w:t>
            </w:r>
          </w:p>
        </w:tc>
      </w:tr>
      <w:tr w:rsidR="008D2EB3" w:rsidRPr="004B2F06" w14:paraId="1C224CDA" w14:textId="77777777" w:rsidTr="00F74479">
        <w:trPr>
          <w:trHeight w:val="2580"/>
        </w:trPr>
        <w:tc>
          <w:tcPr>
            <w:tcW w:w="1585" w:type="dxa"/>
            <w:tcBorders>
              <w:top w:val="single" w:sz="2" w:space="0" w:color="00206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2AC551" w14:textId="77777777" w:rsidR="008D2EB3" w:rsidRDefault="008D2EB3" w:rsidP="008D2EB3">
            <w:pPr>
              <w:widowControl/>
              <w:wordWrap/>
              <w:autoSpaceDE/>
              <w:autoSpaceDN/>
              <w:spacing w:after="0" w:line="260" w:lineRule="atLeast"/>
              <w:ind w:left="260" w:hanging="240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제12조</w:t>
            </w:r>
          </w:p>
          <w:p w14:paraId="23E0838D" w14:textId="77777777" w:rsidR="008D2EB3" w:rsidRPr="004B2F06" w:rsidRDefault="008D2EB3" w:rsidP="008D2EB3">
            <w:pPr>
              <w:widowControl/>
              <w:wordWrap/>
              <w:autoSpaceDE/>
              <w:autoSpaceDN/>
              <w:spacing w:after="0" w:line="260" w:lineRule="atLeast"/>
              <w:ind w:left="260" w:hanging="240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(주식매수선택권)</w:t>
            </w:r>
          </w:p>
        </w:tc>
        <w:tc>
          <w:tcPr>
            <w:tcW w:w="2927" w:type="dxa"/>
            <w:tcBorders>
              <w:top w:val="single" w:sz="2" w:space="0" w:color="00206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238ADE" w14:textId="77777777" w:rsidR="008D2EB3" w:rsidRDefault="008D2EB3" w:rsidP="008D2EB3">
            <w:pPr>
              <w:widowControl/>
              <w:wordWrap/>
              <w:autoSpaceDE/>
              <w:autoSpaceDN/>
              <w:spacing w:after="0" w:line="260" w:lineRule="atLeast"/>
              <w:ind w:left="260" w:hanging="240"/>
              <w:jc w:val="left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제12조(주식매수선택권)</w:t>
            </w:r>
          </w:p>
          <w:p w14:paraId="29934DE7" w14:textId="77777777" w:rsidR="008D2EB3" w:rsidRDefault="008D2EB3" w:rsidP="008D2EB3">
            <w:pPr>
              <w:wordWrap/>
              <w:spacing w:after="0" w:line="260" w:lineRule="atLeas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….</w:t>
            </w:r>
          </w:p>
          <w:p w14:paraId="13205616" w14:textId="77777777" w:rsidR="008D2EB3" w:rsidRDefault="008D2EB3" w:rsidP="008D2EB3">
            <w:pPr>
              <w:wordWrap/>
              <w:spacing w:after="0" w:line="260" w:lineRule="atLeast"/>
              <w:rPr>
                <w:rFonts w:asciiTheme="majorHAnsi" w:eastAsia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⑤ </w:t>
            </w:r>
            <w:r>
              <w:rPr>
                <w:rFonts w:asciiTheme="majorHAnsi" w:eastAsiaTheme="majorHAnsi" w:hAnsiTheme="majorHAnsi"/>
                <w:bCs/>
                <w:sz w:val="18"/>
                <w:szCs w:val="18"/>
              </w:rPr>
              <w:t>….</w:t>
            </w:r>
          </w:p>
          <w:p w14:paraId="5A934230" w14:textId="77777777" w:rsidR="008D2EB3" w:rsidRDefault="008D2EB3" w:rsidP="008D2EB3">
            <w:pPr>
              <w:pStyle w:val="a3"/>
              <w:numPr>
                <w:ilvl w:val="0"/>
                <w:numId w:val="7"/>
              </w:numPr>
              <w:wordWrap/>
              <w:spacing w:after="0" w:line="260" w:lineRule="atLeast"/>
              <w:ind w:leftChars="0" w:left="224" w:hanging="224"/>
              <w:rPr>
                <w:rFonts w:asciiTheme="majorHAnsi" w:eastAsia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새로이 </w:t>
            </w:r>
            <w:r>
              <w:rPr>
                <w:rFonts w:asciiTheme="majorHAnsi" w:eastAsiaTheme="majorHAnsi" w:hAnsiTheme="majorHAnsi"/>
                <w:bCs/>
                <w:sz w:val="18"/>
                <w:szCs w:val="18"/>
              </w:rPr>
              <w:t>….</w:t>
            </w:r>
          </w:p>
          <w:p w14:paraId="5E5F0E1E" w14:textId="77777777" w:rsidR="008D2EB3" w:rsidRPr="0099193E" w:rsidRDefault="008D2EB3" w:rsidP="008D2EB3">
            <w:pPr>
              <w:pStyle w:val="a3"/>
              <w:numPr>
                <w:ilvl w:val="0"/>
                <w:numId w:val="8"/>
              </w:numPr>
              <w:wordWrap/>
              <w:spacing w:after="0" w:line="260" w:lineRule="atLeast"/>
              <w:ind w:leftChars="0" w:left="508" w:hanging="284"/>
              <w:rPr>
                <w:rFonts w:asciiTheme="majorHAnsi" w:eastAsia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주식매수선택권의 부여일을 기준으로 자본시장과 금융투자업에 관한 법률시행령 제 </w:t>
            </w:r>
            <w:r>
              <w:rPr>
                <w:rFonts w:asciiTheme="majorHAnsi" w:eastAsiaTheme="majorHAnsi" w:hAnsiTheme="majorHAnsi"/>
                <w:bCs/>
                <w:sz w:val="18"/>
                <w:szCs w:val="18"/>
              </w:rPr>
              <w:t>176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조의 </w:t>
            </w:r>
            <w:r>
              <w:rPr>
                <w:rFonts w:asciiTheme="majorHAnsi" w:eastAsiaTheme="majorHAnsi" w:hAnsiTheme="majorHAnsi"/>
                <w:bCs/>
                <w:sz w:val="18"/>
                <w:szCs w:val="18"/>
              </w:rPr>
              <w:t xml:space="preserve">7 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제2항 </w:t>
            </w:r>
            <w:r>
              <w:rPr>
                <w:rFonts w:asciiTheme="majorHAnsi" w:eastAsiaTheme="majorHAnsi" w:hAnsiTheme="majorHAnsi"/>
                <w:bCs/>
                <w:sz w:val="18"/>
                <w:szCs w:val="18"/>
              </w:rPr>
              <w:t>1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호의 규정을 준용하여</w:t>
            </w:r>
            <w:r>
              <w:rPr>
                <w:rFonts w:asciiTheme="majorHAnsi" w:eastAsiaTheme="majorHAnsi" w:hAnsiTheme="majorHAnsi"/>
                <w:bCs/>
                <w:sz w:val="18"/>
                <w:szCs w:val="18"/>
              </w:rPr>
              <w:t>…</w:t>
            </w:r>
          </w:p>
        </w:tc>
        <w:tc>
          <w:tcPr>
            <w:tcW w:w="2928" w:type="dxa"/>
            <w:tcBorders>
              <w:top w:val="single" w:sz="2" w:space="0" w:color="00206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AD7733" w14:textId="77777777" w:rsidR="008D2EB3" w:rsidRDefault="008D2EB3" w:rsidP="008D2EB3">
            <w:pPr>
              <w:widowControl/>
              <w:wordWrap/>
              <w:autoSpaceDE/>
              <w:autoSpaceDN/>
              <w:spacing w:after="0" w:line="260" w:lineRule="atLeast"/>
              <w:ind w:left="260" w:hanging="240"/>
              <w:jc w:val="left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제12조(주식매수선택권)</w:t>
            </w:r>
          </w:p>
          <w:p w14:paraId="3CC2EBB8" w14:textId="77777777" w:rsidR="008D2EB3" w:rsidRDefault="008D2EB3" w:rsidP="008D2EB3">
            <w:pPr>
              <w:wordWrap/>
              <w:spacing w:after="0" w:line="260" w:lineRule="atLeas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….</w:t>
            </w:r>
          </w:p>
          <w:p w14:paraId="1CD9C5FE" w14:textId="77777777" w:rsidR="008D2EB3" w:rsidRDefault="008D2EB3" w:rsidP="008D2EB3">
            <w:pPr>
              <w:wordWrap/>
              <w:spacing w:after="0" w:line="260" w:lineRule="atLeast"/>
              <w:rPr>
                <w:rFonts w:asciiTheme="majorHAnsi" w:eastAsia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⑤ </w:t>
            </w:r>
            <w:r>
              <w:rPr>
                <w:rFonts w:asciiTheme="majorHAnsi" w:eastAsiaTheme="majorHAnsi" w:hAnsiTheme="majorHAnsi"/>
                <w:bCs/>
                <w:sz w:val="18"/>
                <w:szCs w:val="18"/>
              </w:rPr>
              <w:t>….</w:t>
            </w:r>
          </w:p>
          <w:p w14:paraId="698D5413" w14:textId="77777777" w:rsidR="008D2EB3" w:rsidRDefault="008D2EB3" w:rsidP="008D2EB3">
            <w:pPr>
              <w:pStyle w:val="a3"/>
              <w:numPr>
                <w:ilvl w:val="0"/>
                <w:numId w:val="10"/>
              </w:numPr>
              <w:wordWrap/>
              <w:spacing w:after="0" w:line="260" w:lineRule="atLeast"/>
              <w:ind w:leftChars="0" w:left="418" w:hanging="284"/>
              <w:rPr>
                <w:rFonts w:asciiTheme="majorHAnsi" w:eastAsia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새로이 </w:t>
            </w:r>
            <w:r>
              <w:rPr>
                <w:rFonts w:asciiTheme="majorHAnsi" w:eastAsiaTheme="majorHAnsi" w:hAnsiTheme="majorHAnsi"/>
                <w:bCs/>
                <w:sz w:val="18"/>
                <w:szCs w:val="18"/>
              </w:rPr>
              <w:t>….</w:t>
            </w:r>
          </w:p>
          <w:p w14:paraId="6DDF3C95" w14:textId="77777777" w:rsidR="008D2EB3" w:rsidRPr="0099193E" w:rsidRDefault="008D2EB3" w:rsidP="008D2EB3">
            <w:pPr>
              <w:pStyle w:val="a3"/>
              <w:numPr>
                <w:ilvl w:val="0"/>
                <w:numId w:val="9"/>
              </w:numPr>
              <w:wordWrap/>
              <w:spacing w:after="0" w:line="260" w:lineRule="atLeast"/>
              <w:ind w:leftChars="0" w:left="701" w:hanging="283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9193E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주식매수선택권의 부여일을 기준으로 자본시장과 금융투자업에 관한 법률시행령 제 </w:t>
            </w:r>
            <w:r w:rsidRPr="0099193E">
              <w:rPr>
                <w:rFonts w:asciiTheme="majorHAnsi" w:eastAsiaTheme="majorHAnsi" w:hAnsiTheme="majorHAnsi"/>
                <w:bCs/>
                <w:sz w:val="18"/>
                <w:szCs w:val="18"/>
              </w:rPr>
              <w:t>176</w:t>
            </w:r>
            <w:r w:rsidRPr="0099193E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조의 </w:t>
            </w:r>
            <w:r w:rsidRPr="0099193E">
              <w:rPr>
                <w:rFonts w:asciiTheme="majorHAnsi" w:eastAsiaTheme="majorHAnsi" w:hAnsiTheme="majorHAnsi"/>
                <w:bCs/>
                <w:sz w:val="18"/>
                <w:szCs w:val="18"/>
              </w:rPr>
              <w:t xml:space="preserve">7 </w:t>
            </w:r>
            <w:r w:rsidRPr="0099193E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제</w:t>
            </w:r>
            <w:r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3</w:t>
            </w:r>
            <w:r w:rsidRPr="0099193E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항 </w:t>
            </w:r>
            <w:r w:rsidRPr="0099193E">
              <w:rPr>
                <w:rFonts w:asciiTheme="majorHAnsi" w:eastAsiaTheme="majorHAnsi" w:hAnsiTheme="majorHAnsi"/>
                <w:bCs/>
                <w:sz w:val="18"/>
                <w:szCs w:val="18"/>
              </w:rPr>
              <w:t>1</w:t>
            </w:r>
            <w:r w:rsidRPr="0099193E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호의 규정을 준용하여</w:t>
            </w:r>
            <w:r w:rsidRPr="0099193E">
              <w:rPr>
                <w:rFonts w:asciiTheme="majorHAnsi" w:eastAsiaTheme="majorHAnsi" w:hAnsiTheme="majorHAnsi"/>
                <w:bCs/>
                <w:sz w:val="18"/>
                <w:szCs w:val="18"/>
              </w:rPr>
              <w:t>…</w:t>
            </w:r>
          </w:p>
        </w:tc>
        <w:tc>
          <w:tcPr>
            <w:tcW w:w="1580" w:type="dxa"/>
            <w:tcBorders>
              <w:top w:val="single" w:sz="2" w:space="0" w:color="00206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41E9C" w14:textId="77777777" w:rsidR="008D2EB3" w:rsidRDefault="008D2EB3" w:rsidP="008D2EB3">
            <w:pPr>
              <w:wordWrap/>
              <w:adjustRightInd w:val="0"/>
              <w:snapToGrid w:val="0"/>
              <w:spacing w:after="0" w:line="260" w:lineRule="atLeast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0CB71187" w14:textId="77777777" w:rsidR="008D2EB3" w:rsidRDefault="008D2EB3" w:rsidP="008D2EB3">
            <w:pPr>
              <w:wordWrap/>
              <w:adjustRightInd w:val="0"/>
              <w:snapToGrid w:val="0"/>
              <w:spacing w:after="0" w:line="260" w:lineRule="atLeast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66282D20" w14:textId="77777777" w:rsidR="008D2EB3" w:rsidRDefault="008D2EB3" w:rsidP="008D2EB3">
            <w:pPr>
              <w:wordWrap/>
              <w:adjustRightInd w:val="0"/>
              <w:snapToGrid w:val="0"/>
              <w:spacing w:after="0" w:line="260" w:lineRule="atLeast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2E581099" w14:textId="77777777" w:rsidR="008D2EB3" w:rsidRDefault="008D2EB3" w:rsidP="008D2EB3">
            <w:pPr>
              <w:wordWrap/>
              <w:adjustRightInd w:val="0"/>
              <w:snapToGrid w:val="0"/>
              <w:spacing w:after="0" w:line="260" w:lineRule="atLeast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03818D9C" w14:textId="77777777" w:rsidR="008D2EB3" w:rsidRDefault="008D2EB3" w:rsidP="008D2EB3">
            <w:pPr>
              <w:wordWrap/>
              <w:adjustRightInd w:val="0"/>
              <w:snapToGrid w:val="0"/>
              <w:spacing w:after="0" w:line="260" w:lineRule="atLeas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법령개정에 따른 적용조항의 일치</w:t>
            </w:r>
          </w:p>
        </w:tc>
      </w:tr>
      <w:tr w:rsidR="008D2EB3" w:rsidRPr="004B2F06" w14:paraId="3D92CEE9" w14:textId="77777777" w:rsidTr="00601901">
        <w:trPr>
          <w:trHeight w:val="696"/>
        </w:trPr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EAFCFE" w14:textId="77777777" w:rsidR="008D2EB3" w:rsidRDefault="008D2EB3" w:rsidP="008D2EB3">
            <w:pPr>
              <w:widowControl/>
              <w:wordWrap/>
              <w:autoSpaceDE/>
              <w:autoSpaceDN/>
              <w:spacing w:after="0" w:line="260" w:lineRule="atLeast"/>
              <w:ind w:left="260" w:hanging="240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부칙</w:t>
            </w:r>
          </w:p>
        </w:tc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F88625" w14:textId="77777777" w:rsidR="008D2EB3" w:rsidRPr="00FE78BF" w:rsidRDefault="008D2EB3" w:rsidP="008D2EB3">
            <w:pPr>
              <w:widowControl/>
              <w:wordWrap/>
              <w:autoSpaceDE/>
              <w:autoSpaceDN/>
              <w:spacing w:after="0" w:line="260" w:lineRule="atLeast"/>
              <w:ind w:left="260" w:hanging="240"/>
              <w:jc w:val="left"/>
              <w:rPr>
                <w:rFonts w:asciiTheme="majorHAnsi" w:eastAsiaTheme="majorHAnsi" w:hAnsiTheme="majorHAnsi" w:cs="굴림"/>
                <w:bCs/>
                <w:color w:val="000000"/>
                <w:kern w:val="0"/>
                <w:sz w:val="18"/>
                <w:szCs w:val="18"/>
              </w:rPr>
            </w:pPr>
            <w:r w:rsidRPr="00FE78BF">
              <w:rPr>
                <w:rFonts w:asciiTheme="majorHAnsi" w:eastAsiaTheme="majorHAnsi" w:hAnsiTheme="majorHAnsi" w:cs="굴림" w:hint="eastAsia"/>
                <w:bCs/>
                <w:color w:val="FF0000"/>
                <w:kern w:val="0"/>
                <w:sz w:val="18"/>
                <w:szCs w:val="18"/>
              </w:rPr>
              <w:t>(신설)</w:t>
            </w:r>
          </w:p>
        </w:tc>
        <w:tc>
          <w:tcPr>
            <w:tcW w:w="2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3F2C9C" w14:textId="77777777" w:rsidR="008D2EB3" w:rsidRPr="00B54DB2" w:rsidRDefault="008D2EB3" w:rsidP="008D2EB3">
            <w:pPr>
              <w:widowControl/>
              <w:wordWrap/>
              <w:autoSpaceDE/>
              <w:autoSpaceDN/>
              <w:spacing w:after="0" w:line="260" w:lineRule="atLeast"/>
              <w:ind w:left="260" w:hanging="240"/>
              <w:jc w:val="left"/>
              <w:rPr>
                <w:rFonts w:asciiTheme="majorHAnsi" w:eastAsiaTheme="majorHAnsi" w:hAnsiTheme="majorHAnsi" w:cs="굴림"/>
                <w:b/>
                <w:bCs/>
                <w:color w:val="FF0000"/>
                <w:kern w:val="0"/>
                <w:sz w:val="18"/>
                <w:szCs w:val="18"/>
              </w:rPr>
            </w:pPr>
            <w:r w:rsidRPr="00B54DB2">
              <w:rPr>
                <w:rFonts w:asciiTheme="majorHAnsi" w:eastAsiaTheme="majorHAnsi" w:hAnsiTheme="majorHAnsi" w:cs="굴림" w:hint="eastAsia"/>
                <w:b/>
                <w:bCs/>
                <w:color w:val="FF0000"/>
                <w:kern w:val="0"/>
                <w:sz w:val="18"/>
                <w:szCs w:val="18"/>
              </w:rPr>
              <w:t>부칙(</w:t>
            </w:r>
            <w:r>
              <w:rPr>
                <w:rFonts w:asciiTheme="majorHAnsi" w:eastAsiaTheme="majorHAnsi" w:hAnsiTheme="majorHAnsi" w:cs="굴림"/>
                <w:b/>
                <w:bCs/>
                <w:color w:val="FF0000"/>
                <w:kern w:val="0"/>
                <w:sz w:val="18"/>
                <w:szCs w:val="18"/>
              </w:rPr>
              <w:t>2022</w:t>
            </w:r>
            <w:r w:rsidRPr="00B54DB2">
              <w:rPr>
                <w:rFonts w:asciiTheme="majorHAnsi" w:eastAsiaTheme="majorHAnsi" w:hAnsiTheme="majorHAnsi" w:cs="굴림"/>
                <w:b/>
                <w:bCs/>
                <w:color w:val="FF0000"/>
                <w:kern w:val="0"/>
                <w:sz w:val="18"/>
                <w:szCs w:val="18"/>
              </w:rPr>
              <w:t>.</w:t>
            </w:r>
            <w:r>
              <w:rPr>
                <w:rFonts w:asciiTheme="majorHAnsi" w:eastAsiaTheme="majorHAnsi" w:hAnsiTheme="majorHAnsi" w:cs="굴림"/>
                <w:b/>
                <w:bCs/>
                <w:color w:val="FF0000"/>
                <w:kern w:val="0"/>
                <w:sz w:val="18"/>
                <w:szCs w:val="18"/>
              </w:rPr>
              <w:t>03</w:t>
            </w:r>
            <w:r w:rsidRPr="00B54DB2">
              <w:rPr>
                <w:rFonts w:asciiTheme="majorHAnsi" w:eastAsiaTheme="majorHAnsi" w:hAnsiTheme="majorHAnsi" w:cs="굴림"/>
                <w:b/>
                <w:bCs/>
                <w:color w:val="FF0000"/>
                <w:kern w:val="0"/>
                <w:sz w:val="18"/>
                <w:szCs w:val="18"/>
              </w:rPr>
              <w:t>.</w:t>
            </w:r>
            <w:r>
              <w:rPr>
                <w:rFonts w:asciiTheme="majorHAnsi" w:eastAsiaTheme="majorHAnsi" w:hAnsiTheme="majorHAnsi" w:cs="굴림"/>
                <w:b/>
                <w:bCs/>
                <w:color w:val="FF0000"/>
                <w:kern w:val="0"/>
                <w:sz w:val="18"/>
                <w:szCs w:val="18"/>
              </w:rPr>
              <w:t>31</w:t>
            </w:r>
            <w:r w:rsidRPr="00B54DB2">
              <w:rPr>
                <w:rFonts w:asciiTheme="majorHAnsi" w:eastAsiaTheme="majorHAnsi" w:hAnsiTheme="majorHAnsi" w:cs="굴림"/>
                <w:b/>
                <w:bCs/>
                <w:color w:val="FF0000"/>
                <w:kern w:val="0"/>
                <w:sz w:val="18"/>
                <w:szCs w:val="18"/>
              </w:rPr>
              <w:t>)</w:t>
            </w:r>
          </w:p>
          <w:p w14:paraId="129F171E" w14:textId="77777777" w:rsidR="008D2EB3" w:rsidRPr="00FE78BF" w:rsidRDefault="008D2EB3" w:rsidP="008D2EB3">
            <w:pPr>
              <w:widowControl/>
              <w:wordWrap/>
              <w:autoSpaceDE/>
              <w:autoSpaceDN/>
              <w:spacing w:after="0" w:line="260" w:lineRule="atLeast"/>
              <w:ind w:left="260" w:hanging="240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54DB2">
              <w:rPr>
                <w:rFonts w:asciiTheme="majorHAnsi" w:eastAsiaTheme="majorHAnsi" w:hAnsiTheme="majorHAnsi" w:cs="굴림" w:hint="eastAsia"/>
                <w:bCs/>
                <w:color w:val="FF0000"/>
                <w:kern w:val="0"/>
                <w:sz w:val="18"/>
                <w:szCs w:val="18"/>
              </w:rPr>
              <w:t xml:space="preserve">본 정관은 </w:t>
            </w:r>
            <w:r w:rsidRPr="00B54DB2">
              <w:rPr>
                <w:rFonts w:asciiTheme="majorHAnsi" w:eastAsiaTheme="majorHAnsi" w:hAnsiTheme="majorHAnsi" w:cs="굴림"/>
                <w:bCs/>
                <w:color w:val="FF0000"/>
                <w:kern w:val="0"/>
                <w:sz w:val="18"/>
                <w:szCs w:val="18"/>
              </w:rPr>
              <w:t>202</w:t>
            </w:r>
            <w:r>
              <w:rPr>
                <w:rFonts w:asciiTheme="majorHAnsi" w:eastAsiaTheme="majorHAnsi" w:hAnsiTheme="majorHAnsi" w:cs="굴림"/>
                <w:bCs/>
                <w:color w:val="FF0000"/>
                <w:kern w:val="0"/>
                <w:sz w:val="18"/>
                <w:szCs w:val="18"/>
              </w:rPr>
              <w:t>2</w:t>
            </w:r>
            <w:r w:rsidRPr="00B54DB2">
              <w:rPr>
                <w:rFonts w:asciiTheme="majorHAnsi" w:eastAsiaTheme="majorHAnsi" w:hAnsiTheme="majorHAnsi" w:cs="굴림" w:hint="eastAsia"/>
                <w:bCs/>
                <w:color w:val="FF0000"/>
                <w:kern w:val="0"/>
                <w:sz w:val="18"/>
                <w:szCs w:val="18"/>
              </w:rPr>
              <w:t xml:space="preserve">년 </w:t>
            </w:r>
            <w:r>
              <w:rPr>
                <w:rFonts w:asciiTheme="majorHAnsi" w:eastAsiaTheme="majorHAnsi" w:hAnsiTheme="majorHAnsi" w:cs="굴림"/>
                <w:bCs/>
                <w:color w:val="FF0000"/>
                <w:kern w:val="0"/>
                <w:sz w:val="18"/>
                <w:szCs w:val="18"/>
              </w:rPr>
              <w:t>3</w:t>
            </w:r>
            <w:r w:rsidRPr="00B54DB2">
              <w:rPr>
                <w:rFonts w:asciiTheme="majorHAnsi" w:eastAsiaTheme="majorHAnsi" w:hAnsiTheme="majorHAnsi" w:cs="굴림" w:hint="eastAsia"/>
                <w:bCs/>
                <w:color w:val="FF0000"/>
                <w:kern w:val="0"/>
                <w:sz w:val="18"/>
                <w:szCs w:val="18"/>
              </w:rPr>
              <w:t xml:space="preserve">월 </w:t>
            </w:r>
            <w:r>
              <w:rPr>
                <w:rFonts w:asciiTheme="majorHAnsi" w:eastAsiaTheme="majorHAnsi" w:hAnsiTheme="majorHAnsi" w:cs="굴림"/>
                <w:bCs/>
                <w:color w:val="FF0000"/>
                <w:kern w:val="0"/>
                <w:sz w:val="18"/>
                <w:szCs w:val="18"/>
              </w:rPr>
              <w:t>31</w:t>
            </w:r>
            <w:r w:rsidRPr="00B54DB2">
              <w:rPr>
                <w:rFonts w:asciiTheme="majorHAnsi" w:eastAsiaTheme="majorHAnsi" w:hAnsiTheme="majorHAnsi" w:cs="굴림" w:hint="eastAsia"/>
                <w:bCs/>
                <w:color w:val="FF0000"/>
                <w:kern w:val="0"/>
                <w:sz w:val="18"/>
                <w:szCs w:val="18"/>
              </w:rPr>
              <w:t>일부터 시행한다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6A773" w14:textId="77777777" w:rsidR="008D2EB3" w:rsidRDefault="008D2EB3" w:rsidP="008D2EB3">
            <w:pPr>
              <w:wordWrap/>
              <w:adjustRightInd w:val="0"/>
              <w:snapToGrid w:val="0"/>
              <w:spacing w:after="0" w:line="260" w:lineRule="atLeas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14:paraId="13EB74B5" w14:textId="1F99DF76" w:rsidR="008D2EB3" w:rsidRDefault="008D2EB3" w:rsidP="008D2EB3">
      <w:pPr>
        <w:wordWrap/>
        <w:spacing w:after="0" w:line="260" w:lineRule="atLeast"/>
        <w:rPr>
          <w:szCs w:val="20"/>
        </w:rPr>
      </w:pPr>
    </w:p>
    <w:p w14:paraId="7C661B08" w14:textId="2D8D26BE" w:rsidR="008474CD" w:rsidRDefault="00C6573F" w:rsidP="008D2EB3">
      <w:pPr>
        <w:wordWrap/>
        <w:spacing w:after="0" w:line="260" w:lineRule="atLeast"/>
        <w:rPr>
          <w:szCs w:val="20"/>
        </w:rPr>
      </w:pPr>
      <w:r>
        <w:rPr>
          <w:rFonts w:hint="eastAsia"/>
          <w:szCs w:val="20"/>
        </w:rPr>
        <w:t xml:space="preserve"> </w:t>
      </w:r>
      <w:r w:rsidR="008474CD">
        <w:rPr>
          <w:rFonts w:hint="eastAsia"/>
          <w:szCs w:val="20"/>
        </w:rPr>
        <w:t>(</w:t>
      </w:r>
      <w:r>
        <w:rPr>
          <w:szCs w:val="20"/>
        </w:rPr>
        <w:t>4</w:t>
      </w:r>
      <w:r w:rsidR="008474CD">
        <w:rPr>
          <w:rFonts w:hint="eastAsia"/>
          <w:szCs w:val="20"/>
        </w:rPr>
        <w:t>) 스톡옵션 부여의 건</w:t>
      </w:r>
    </w:p>
    <w:p w14:paraId="202473BB" w14:textId="6516E05A" w:rsidR="008474CD" w:rsidRDefault="008474CD" w:rsidP="008D2EB3">
      <w:pPr>
        <w:wordWrap/>
        <w:spacing w:after="0" w:line="260" w:lineRule="atLeast"/>
        <w:rPr>
          <w:szCs w:val="20"/>
        </w:rPr>
      </w:pPr>
      <w:r>
        <w:rPr>
          <w:rFonts w:hint="eastAsia"/>
          <w:szCs w:val="20"/>
        </w:rPr>
        <w:t xml:space="preserve">   1) 부여 주식 </w:t>
      </w:r>
      <w:proofErr w:type="gramStart"/>
      <w:r>
        <w:rPr>
          <w:rFonts w:hint="eastAsia"/>
          <w:szCs w:val="20"/>
        </w:rPr>
        <w:t xml:space="preserve">수 </w:t>
      </w:r>
      <w:r>
        <w:rPr>
          <w:szCs w:val="20"/>
        </w:rPr>
        <w:t>:</w:t>
      </w:r>
      <w:proofErr w:type="gramEnd"/>
      <w:r>
        <w:rPr>
          <w:szCs w:val="20"/>
        </w:rPr>
        <w:t xml:space="preserve"> 21,250</w:t>
      </w:r>
      <w:r>
        <w:rPr>
          <w:rFonts w:hint="eastAsia"/>
          <w:szCs w:val="20"/>
        </w:rPr>
        <w:t>주</w:t>
      </w:r>
    </w:p>
    <w:p w14:paraId="39A9D0C3" w14:textId="0CBF3FF2" w:rsidR="008474CD" w:rsidRDefault="008474CD" w:rsidP="008D2EB3">
      <w:pPr>
        <w:wordWrap/>
        <w:spacing w:after="0" w:line="260" w:lineRule="atLeast"/>
        <w:rPr>
          <w:szCs w:val="20"/>
        </w:rPr>
      </w:pPr>
      <w:r>
        <w:rPr>
          <w:rFonts w:hint="eastAsia"/>
          <w:szCs w:val="20"/>
        </w:rPr>
        <w:t xml:space="preserve">   2) 부여 </w:t>
      </w:r>
      <w:proofErr w:type="gramStart"/>
      <w:r>
        <w:rPr>
          <w:rFonts w:hint="eastAsia"/>
          <w:szCs w:val="20"/>
        </w:rPr>
        <w:t xml:space="preserve">대상자 </w:t>
      </w:r>
      <w:r>
        <w:rPr>
          <w:szCs w:val="20"/>
        </w:rPr>
        <w:t>:</w:t>
      </w:r>
      <w:proofErr w:type="gramEnd"/>
      <w:r>
        <w:rPr>
          <w:szCs w:val="20"/>
        </w:rPr>
        <w:t xml:space="preserve"> </w:t>
      </w:r>
      <w:proofErr w:type="spellStart"/>
      <w:r>
        <w:rPr>
          <w:rFonts w:hint="eastAsia"/>
          <w:szCs w:val="20"/>
        </w:rPr>
        <w:t>마인드웨어웤스에</w:t>
      </w:r>
      <w:proofErr w:type="spellEnd"/>
      <w:r>
        <w:rPr>
          <w:rFonts w:hint="eastAsia"/>
          <w:szCs w:val="20"/>
        </w:rPr>
        <w:t xml:space="preserve"> 근무중인 임직원으로서 근무기간/기여도 등을 평가하여 </w:t>
      </w:r>
      <w:r>
        <w:rPr>
          <w:szCs w:val="20"/>
        </w:rPr>
        <w:tab/>
      </w:r>
      <w:r>
        <w:rPr>
          <w:rFonts w:hint="eastAsia"/>
          <w:szCs w:val="20"/>
        </w:rPr>
        <w:t>대상자 선정예정</w:t>
      </w:r>
    </w:p>
    <w:p w14:paraId="2004E9E7" w14:textId="4096B00F" w:rsidR="008474CD" w:rsidRDefault="008474CD" w:rsidP="008D2EB3">
      <w:pPr>
        <w:wordWrap/>
        <w:spacing w:after="0" w:line="260" w:lineRule="atLeast"/>
        <w:rPr>
          <w:szCs w:val="20"/>
        </w:rPr>
      </w:pPr>
      <w:r>
        <w:rPr>
          <w:rFonts w:hint="eastAsia"/>
          <w:szCs w:val="20"/>
        </w:rPr>
        <w:t xml:space="preserve">   3) </w:t>
      </w:r>
      <w:proofErr w:type="gramStart"/>
      <w:r>
        <w:rPr>
          <w:rFonts w:hint="eastAsia"/>
          <w:szCs w:val="20"/>
        </w:rPr>
        <w:t xml:space="preserve">행사가격 </w:t>
      </w:r>
      <w:r>
        <w:rPr>
          <w:szCs w:val="20"/>
        </w:rPr>
        <w:t>:</w:t>
      </w:r>
      <w:proofErr w:type="gramEnd"/>
      <w:r>
        <w:rPr>
          <w:szCs w:val="20"/>
        </w:rPr>
        <w:t xml:space="preserve"> 500</w:t>
      </w:r>
      <w:r>
        <w:rPr>
          <w:rFonts w:hint="eastAsia"/>
          <w:szCs w:val="20"/>
        </w:rPr>
        <w:t>원</w:t>
      </w:r>
    </w:p>
    <w:p w14:paraId="6FED0670" w14:textId="731CF277" w:rsidR="008474CD" w:rsidRDefault="008474CD" w:rsidP="008D2EB3">
      <w:pPr>
        <w:wordWrap/>
        <w:spacing w:after="0" w:line="260" w:lineRule="atLeast"/>
        <w:rPr>
          <w:szCs w:val="20"/>
        </w:rPr>
      </w:pPr>
    </w:p>
    <w:p w14:paraId="388EC222" w14:textId="6E7FACFB" w:rsidR="008474CD" w:rsidRDefault="008474CD" w:rsidP="008D2EB3">
      <w:pPr>
        <w:wordWrap/>
        <w:spacing w:after="0" w:line="260" w:lineRule="atLeast"/>
        <w:rPr>
          <w:szCs w:val="20"/>
        </w:rPr>
      </w:pPr>
      <w:r>
        <w:rPr>
          <w:rFonts w:hint="eastAsia"/>
          <w:szCs w:val="20"/>
        </w:rPr>
        <w:t>(</w:t>
      </w:r>
      <w:r w:rsidR="00C6573F">
        <w:rPr>
          <w:szCs w:val="20"/>
        </w:rPr>
        <w:t>5</w:t>
      </w:r>
      <w:r>
        <w:rPr>
          <w:rFonts w:hint="eastAsia"/>
          <w:szCs w:val="20"/>
        </w:rPr>
        <w:t xml:space="preserve">) </w:t>
      </w:r>
      <w:r w:rsidR="00601901">
        <w:rPr>
          <w:rFonts w:hint="eastAsia"/>
          <w:szCs w:val="20"/>
        </w:rPr>
        <w:t>신임감사 선임의 건</w:t>
      </w:r>
    </w:p>
    <w:p w14:paraId="55DC7E7C" w14:textId="77777777" w:rsidR="00BA6EFF" w:rsidRDefault="00BA6EFF" w:rsidP="008D2EB3">
      <w:pPr>
        <w:wordWrap/>
        <w:spacing w:after="0" w:line="260" w:lineRule="atLeast"/>
        <w:rPr>
          <w:szCs w:val="20"/>
        </w:rPr>
      </w:pPr>
    </w:p>
    <w:tbl>
      <w:tblPr>
        <w:tblW w:w="898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0"/>
        <w:gridCol w:w="6965"/>
      </w:tblGrid>
      <w:tr w:rsidR="00BA6EFF" w:rsidRPr="00BA6EFF" w14:paraId="72C3CCD6" w14:textId="77777777" w:rsidTr="00BA6EFF">
        <w:trPr>
          <w:trHeight w:val="272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6A4842" w14:textId="77777777" w:rsidR="00BA6EFF" w:rsidRPr="00BA6EFF" w:rsidRDefault="00BA6EFF" w:rsidP="00BA6E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</w:pPr>
            <w:r w:rsidRPr="00BA6EFF">
              <w:rPr>
                <w:rFonts w:ascii="Arial" w:eastAsia="굴림" w:hAnsi="Arial" w:cs="Arial"/>
                <w:b/>
                <w:bCs/>
                <w:color w:val="000000"/>
                <w:spacing w:val="-12"/>
                <w:kern w:val="0"/>
                <w:sz w:val="22"/>
              </w:rPr>
              <w:t>성</w:t>
            </w:r>
            <w:r w:rsidRPr="00BA6EFF">
              <w:rPr>
                <w:rFonts w:ascii="Arial" w:eastAsia="굴림" w:hAnsi="Arial" w:cs="Arial"/>
                <w:b/>
                <w:bCs/>
                <w:color w:val="000000"/>
                <w:spacing w:val="-12"/>
                <w:kern w:val="0"/>
                <w:sz w:val="22"/>
              </w:rPr>
              <w:t>     </w:t>
            </w:r>
            <w:r w:rsidRPr="00BA6EFF">
              <w:rPr>
                <w:rFonts w:ascii="Arial" w:eastAsia="굴림" w:hAnsi="Arial" w:cs="Arial"/>
                <w:b/>
                <w:bCs/>
                <w:color w:val="000000"/>
                <w:spacing w:val="-12"/>
                <w:kern w:val="0"/>
                <w:sz w:val="22"/>
              </w:rPr>
              <w:t>명</w:t>
            </w:r>
          </w:p>
        </w:tc>
        <w:tc>
          <w:tcPr>
            <w:tcW w:w="6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2EA50" w14:textId="28B2FDE2" w:rsidR="00BA6EFF" w:rsidRPr="00BA6EFF" w:rsidRDefault="00BA6EFF" w:rsidP="00BA6E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</w:pPr>
            <w:r>
              <w:rPr>
                <w:rFonts w:ascii="Arial" w:eastAsia="굴림" w:hAnsi="Arial" w:cs="Arial" w:hint="eastAsia"/>
                <w:color w:val="000000"/>
                <w:spacing w:val="-12"/>
                <w:kern w:val="0"/>
                <w:sz w:val="22"/>
              </w:rPr>
              <w:t>장</w:t>
            </w:r>
            <w:r>
              <w:rPr>
                <w:rFonts w:ascii="Arial" w:eastAsia="굴림" w:hAnsi="Arial" w:cs="Arial" w:hint="eastAsia"/>
                <w:color w:val="000000"/>
                <w:spacing w:val="-12"/>
                <w:kern w:val="0"/>
                <w:sz w:val="22"/>
              </w:rPr>
              <w:t xml:space="preserve"> </w:t>
            </w:r>
            <w:r>
              <w:rPr>
                <w:rFonts w:ascii="Arial" w:eastAsia="굴림" w:hAnsi="Arial" w:cs="Arial" w:hint="eastAsia"/>
                <w:color w:val="000000"/>
                <w:spacing w:val="-12"/>
                <w:kern w:val="0"/>
                <w:sz w:val="22"/>
              </w:rPr>
              <w:t>웅</w:t>
            </w:r>
            <w:r>
              <w:rPr>
                <w:rFonts w:ascii="Arial" w:eastAsia="굴림" w:hAnsi="Arial" w:cs="Arial" w:hint="eastAsia"/>
                <w:color w:val="000000"/>
                <w:spacing w:val="-12"/>
                <w:kern w:val="0"/>
                <w:sz w:val="22"/>
              </w:rPr>
              <w:t xml:space="preserve"> </w:t>
            </w:r>
            <w:r>
              <w:rPr>
                <w:rFonts w:ascii="Arial" w:eastAsia="굴림" w:hAnsi="Arial" w:cs="Arial" w:hint="eastAsia"/>
                <w:color w:val="000000"/>
                <w:spacing w:val="-12"/>
                <w:kern w:val="0"/>
                <w:sz w:val="22"/>
              </w:rPr>
              <w:t>배</w:t>
            </w:r>
            <w:r>
              <w:rPr>
                <w:rFonts w:ascii="Arial" w:eastAsia="굴림" w:hAnsi="Arial" w:cs="Arial" w:hint="eastAsia"/>
                <w:color w:val="000000"/>
                <w:spacing w:val="-12"/>
                <w:kern w:val="0"/>
                <w:sz w:val="22"/>
              </w:rPr>
              <w:t xml:space="preserve"> </w:t>
            </w:r>
            <w:r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>(1963.11.29)</w:t>
            </w:r>
          </w:p>
        </w:tc>
      </w:tr>
      <w:tr w:rsidR="00BA6EFF" w:rsidRPr="00BA6EFF" w14:paraId="05CCCCED" w14:textId="77777777" w:rsidTr="00F74479">
        <w:trPr>
          <w:trHeight w:val="222"/>
        </w:trPr>
        <w:tc>
          <w:tcPr>
            <w:tcW w:w="8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961C69" w14:textId="77777777" w:rsidR="00BA6EFF" w:rsidRPr="00BA6EFF" w:rsidRDefault="00BA6EFF" w:rsidP="00BA6E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</w:pPr>
            <w:r w:rsidRPr="00BA6EFF">
              <w:rPr>
                <w:rFonts w:ascii="Arial" w:eastAsia="굴림" w:hAnsi="Arial" w:cs="Arial"/>
                <w:b/>
                <w:bCs/>
                <w:color w:val="000000"/>
                <w:spacing w:val="-12"/>
                <w:kern w:val="0"/>
                <w:sz w:val="22"/>
              </w:rPr>
              <w:t>주요</w:t>
            </w:r>
            <w:r w:rsidRPr="00BA6EFF">
              <w:rPr>
                <w:rFonts w:ascii="Arial" w:eastAsia="굴림" w:hAnsi="Arial" w:cs="Arial"/>
                <w:b/>
                <w:bCs/>
                <w:color w:val="000000"/>
                <w:spacing w:val="-12"/>
                <w:kern w:val="0"/>
                <w:sz w:val="22"/>
              </w:rPr>
              <w:t xml:space="preserve"> </w:t>
            </w:r>
            <w:r w:rsidRPr="00BA6EFF">
              <w:rPr>
                <w:rFonts w:ascii="Arial" w:eastAsia="굴림" w:hAnsi="Arial" w:cs="Arial"/>
                <w:b/>
                <w:bCs/>
                <w:color w:val="000000"/>
                <w:spacing w:val="-12"/>
                <w:kern w:val="0"/>
                <w:sz w:val="22"/>
              </w:rPr>
              <w:t>약력</w:t>
            </w:r>
          </w:p>
        </w:tc>
      </w:tr>
      <w:tr w:rsidR="00BA6EFF" w:rsidRPr="00BA6EFF" w14:paraId="7EF3A31F" w14:textId="77777777" w:rsidTr="00F74479">
        <w:trPr>
          <w:trHeight w:val="1123"/>
        </w:trPr>
        <w:tc>
          <w:tcPr>
            <w:tcW w:w="8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FB5D3A" w14:textId="77777777" w:rsidR="00BA6EFF" w:rsidRDefault="00CE1222" w:rsidP="00BA6EFF">
            <w:pPr>
              <w:widowControl/>
              <w:numPr>
                <w:ilvl w:val="0"/>
                <w:numId w:val="11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</w:pPr>
            <w:r>
              <w:rPr>
                <w:rFonts w:ascii="Arial" w:eastAsia="굴림" w:hAnsi="Arial" w:cs="Arial" w:hint="eastAsia"/>
                <w:color w:val="000000"/>
                <w:spacing w:val="-12"/>
                <w:kern w:val="0"/>
                <w:sz w:val="22"/>
              </w:rPr>
              <w:t>광운대</w:t>
            </w:r>
            <w:r>
              <w:rPr>
                <w:rFonts w:ascii="Arial" w:eastAsia="굴림" w:hAnsi="Arial" w:cs="Arial" w:hint="eastAsia"/>
                <w:color w:val="000000"/>
                <w:spacing w:val="-12"/>
                <w:kern w:val="0"/>
                <w:sz w:val="22"/>
              </w:rPr>
              <w:t xml:space="preserve"> </w:t>
            </w:r>
            <w:r>
              <w:rPr>
                <w:rFonts w:ascii="Arial" w:eastAsia="굴림" w:hAnsi="Arial" w:cs="Arial" w:hint="eastAsia"/>
                <w:color w:val="000000"/>
                <w:spacing w:val="-12"/>
                <w:kern w:val="0"/>
                <w:sz w:val="22"/>
              </w:rPr>
              <w:t>전자통신공학과</w:t>
            </w:r>
            <w:r>
              <w:rPr>
                <w:rFonts w:ascii="Arial" w:eastAsia="굴림" w:hAnsi="Arial" w:cs="Arial" w:hint="eastAsia"/>
                <w:color w:val="000000"/>
                <w:spacing w:val="-12"/>
                <w:kern w:val="0"/>
                <w:sz w:val="22"/>
              </w:rPr>
              <w:t xml:space="preserve"> </w:t>
            </w:r>
            <w:r>
              <w:rPr>
                <w:rFonts w:ascii="Arial" w:eastAsia="굴림" w:hAnsi="Arial" w:cs="Arial" w:hint="eastAsia"/>
                <w:color w:val="000000"/>
                <w:spacing w:val="-12"/>
                <w:kern w:val="0"/>
                <w:sz w:val="22"/>
              </w:rPr>
              <w:t>졸</w:t>
            </w:r>
          </w:p>
          <w:p w14:paraId="3979A654" w14:textId="77777777" w:rsidR="00CE1222" w:rsidRDefault="00CE1222" w:rsidP="00BA6EFF">
            <w:pPr>
              <w:widowControl/>
              <w:numPr>
                <w:ilvl w:val="0"/>
                <w:numId w:val="11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</w:pPr>
            <w:r>
              <w:rPr>
                <w:rFonts w:ascii="Arial" w:eastAsia="굴림" w:hAnsi="Arial" w:cs="Arial" w:hint="eastAsia"/>
                <w:color w:val="000000"/>
                <w:spacing w:val="-12"/>
                <w:kern w:val="0"/>
                <w:sz w:val="22"/>
              </w:rPr>
              <w:t>㈜</w:t>
            </w:r>
            <w:r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 xml:space="preserve"> </w:t>
            </w:r>
            <w:r>
              <w:rPr>
                <w:rFonts w:ascii="Arial" w:eastAsia="굴림" w:hAnsi="Arial" w:cs="Arial" w:hint="eastAsia"/>
                <w:color w:val="000000"/>
                <w:spacing w:val="-12"/>
                <w:kern w:val="0"/>
                <w:sz w:val="22"/>
              </w:rPr>
              <w:t>한솔교육</w:t>
            </w:r>
            <w:r>
              <w:rPr>
                <w:rFonts w:ascii="Arial" w:eastAsia="굴림" w:hAnsi="Arial" w:cs="Arial" w:hint="eastAsia"/>
                <w:color w:val="000000"/>
                <w:spacing w:val="-12"/>
                <w:kern w:val="0"/>
                <w:sz w:val="22"/>
              </w:rPr>
              <w:t xml:space="preserve"> </w:t>
            </w:r>
            <w:r>
              <w:rPr>
                <w:rFonts w:ascii="Arial" w:eastAsia="굴림" w:hAnsi="Arial" w:cs="Arial" w:hint="eastAsia"/>
                <w:color w:val="000000"/>
                <w:spacing w:val="-12"/>
                <w:kern w:val="0"/>
                <w:sz w:val="22"/>
              </w:rPr>
              <w:t>프랜차이즈</w:t>
            </w:r>
            <w:r>
              <w:rPr>
                <w:rFonts w:ascii="Arial" w:eastAsia="굴림" w:hAnsi="Arial" w:cs="Arial" w:hint="eastAsia"/>
                <w:color w:val="000000"/>
                <w:spacing w:val="-12"/>
                <w:kern w:val="0"/>
                <w:sz w:val="22"/>
              </w:rPr>
              <w:t xml:space="preserve"> </w:t>
            </w:r>
            <w:proofErr w:type="gramStart"/>
            <w:r>
              <w:rPr>
                <w:rFonts w:ascii="Arial" w:eastAsia="굴림" w:hAnsi="Arial" w:cs="Arial" w:hint="eastAsia"/>
                <w:color w:val="000000"/>
                <w:spacing w:val="-12"/>
                <w:kern w:val="0"/>
                <w:sz w:val="22"/>
              </w:rPr>
              <w:t>관리</w:t>
            </w:r>
            <w:r>
              <w:rPr>
                <w:rFonts w:ascii="Arial" w:eastAsia="굴림" w:hAnsi="Arial" w:cs="Arial" w:hint="eastAsia"/>
                <w:color w:val="000000"/>
                <w:spacing w:val="-12"/>
                <w:kern w:val="0"/>
                <w:sz w:val="22"/>
              </w:rPr>
              <w:t>,</w:t>
            </w:r>
            <w:proofErr w:type="spellStart"/>
            <w:r>
              <w:rPr>
                <w:rFonts w:ascii="Arial" w:eastAsia="굴림" w:hAnsi="Arial" w:cs="Arial" w:hint="eastAsia"/>
                <w:color w:val="000000"/>
                <w:spacing w:val="-12"/>
                <w:kern w:val="0"/>
                <w:sz w:val="22"/>
              </w:rPr>
              <w:t>주니어랩스쿨</w:t>
            </w:r>
            <w:proofErr w:type="spellEnd"/>
            <w:proofErr w:type="gramEnd"/>
            <w:r>
              <w:rPr>
                <w:rFonts w:ascii="Arial" w:eastAsia="굴림" w:hAnsi="Arial" w:cs="Arial" w:hint="eastAsia"/>
                <w:color w:val="000000"/>
                <w:spacing w:val="-12"/>
                <w:kern w:val="0"/>
                <w:sz w:val="22"/>
              </w:rPr>
              <w:t xml:space="preserve"> </w:t>
            </w:r>
            <w:r>
              <w:rPr>
                <w:rFonts w:ascii="Arial" w:eastAsia="굴림" w:hAnsi="Arial" w:cs="Arial" w:hint="eastAsia"/>
                <w:color w:val="000000"/>
                <w:spacing w:val="-12"/>
                <w:kern w:val="0"/>
                <w:sz w:val="22"/>
              </w:rPr>
              <w:t>본부장</w:t>
            </w:r>
            <w:r>
              <w:rPr>
                <w:rFonts w:ascii="Arial" w:eastAsia="굴림" w:hAnsi="Arial" w:cs="Arial" w:hint="eastAsia"/>
                <w:color w:val="000000"/>
                <w:spacing w:val="-12"/>
                <w:kern w:val="0"/>
                <w:sz w:val="22"/>
              </w:rPr>
              <w:t>,</w:t>
            </w:r>
            <w:r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 xml:space="preserve"> </w:t>
            </w:r>
            <w:r>
              <w:rPr>
                <w:rFonts w:ascii="Arial" w:eastAsia="굴림" w:hAnsi="Arial" w:cs="Arial" w:hint="eastAsia"/>
                <w:color w:val="000000"/>
                <w:spacing w:val="-12"/>
                <w:kern w:val="0"/>
                <w:sz w:val="22"/>
              </w:rPr>
              <w:t>감사</w:t>
            </w:r>
            <w:r>
              <w:rPr>
                <w:rFonts w:ascii="Arial" w:eastAsia="굴림" w:hAnsi="Arial" w:cs="Arial" w:hint="eastAsia"/>
                <w:color w:val="000000"/>
                <w:spacing w:val="-12"/>
                <w:kern w:val="0"/>
                <w:sz w:val="22"/>
              </w:rPr>
              <w:t xml:space="preserve"> </w:t>
            </w:r>
            <w:r>
              <w:rPr>
                <w:rFonts w:ascii="Arial" w:eastAsia="굴림" w:hAnsi="Arial" w:cs="Arial" w:hint="eastAsia"/>
                <w:color w:val="000000"/>
                <w:spacing w:val="-12"/>
                <w:kern w:val="0"/>
                <w:sz w:val="22"/>
              </w:rPr>
              <w:t>역임</w:t>
            </w:r>
          </w:p>
          <w:p w14:paraId="2DEE5AF5" w14:textId="77777777" w:rsidR="00CE1222" w:rsidRDefault="00CE1222" w:rsidP="00BA6EFF">
            <w:pPr>
              <w:widowControl/>
              <w:numPr>
                <w:ilvl w:val="0"/>
                <w:numId w:val="11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</w:pPr>
            <w:r>
              <w:rPr>
                <w:rFonts w:ascii="Arial" w:eastAsia="굴림" w:hAnsi="Arial" w:cs="Arial" w:hint="eastAsia"/>
                <w:color w:val="000000"/>
                <w:spacing w:val="-12"/>
                <w:kern w:val="0"/>
                <w:sz w:val="22"/>
              </w:rPr>
              <w:t>㈜</w:t>
            </w:r>
            <w:r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 xml:space="preserve"> </w:t>
            </w:r>
            <w:proofErr w:type="gramStart"/>
            <w:r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 xml:space="preserve">HITS  </w:t>
            </w:r>
            <w:r>
              <w:rPr>
                <w:rFonts w:ascii="Arial" w:eastAsia="굴림" w:hAnsi="Arial" w:cs="Arial" w:hint="eastAsia"/>
                <w:color w:val="000000"/>
                <w:spacing w:val="-12"/>
                <w:kern w:val="0"/>
                <w:sz w:val="22"/>
              </w:rPr>
              <w:t>경영관리팀</w:t>
            </w:r>
            <w:proofErr w:type="gramEnd"/>
          </w:p>
          <w:p w14:paraId="5B877132" w14:textId="77777777" w:rsidR="00CE1222" w:rsidRDefault="00CE1222" w:rsidP="00BA6EFF">
            <w:pPr>
              <w:widowControl/>
              <w:numPr>
                <w:ilvl w:val="0"/>
                <w:numId w:val="11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</w:pPr>
            <w:r>
              <w:rPr>
                <w:rFonts w:ascii="Arial" w:eastAsia="굴림" w:hAnsi="Arial" w:cs="Arial" w:hint="eastAsia"/>
                <w:color w:val="000000"/>
                <w:spacing w:val="-12"/>
                <w:kern w:val="0"/>
                <w:sz w:val="22"/>
              </w:rPr>
              <w:t>㈜</w:t>
            </w:r>
            <w:r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 xml:space="preserve"> </w:t>
            </w:r>
            <w:r>
              <w:rPr>
                <w:rFonts w:ascii="Arial" w:eastAsia="굴림" w:hAnsi="Arial" w:cs="Arial" w:hint="eastAsia"/>
                <w:color w:val="000000"/>
                <w:spacing w:val="-12"/>
                <w:kern w:val="0"/>
                <w:sz w:val="22"/>
              </w:rPr>
              <w:t>초산</w:t>
            </w:r>
            <w:r>
              <w:rPr>
                <w:rFonts w:ascii="Arial" w:eastAsia="굴림" w:hAnsi="Arial" w:cs="Arial" w:hint="eastAsia"/>
                <w:color w:val="000000"/>
                <w:spacing w:val="-12"/>
                <w:kern w:val="0"/>
                <w:sz w:val="22"/>
              </w:rPr>
              <w:t xml:space="preserve"> </w:t>
            </w:r>
            <w:r>
              <w:rPr>
                <w:rFonts w:ascii="Arial" w:eastAsia="굴림" w:hAnsi="Arial" w:cs="Arial" w:hint="eastAsia"/>
                <w:color w:val="000000"/>
                <w:spacing w:val="-12"/>
                <w:kern w:val="0"/>
                <w:sz w:val="22"/>
              </w:rPr>
              <w:t>물류관리팀</w:t>
            </w:r>
          </w:p>
          <w:p w14:paraId="19FC4BC6" w14:textId="10E4F60A" w:rsidR="00CE1222" w:rsidRPr="00BA6EFF" w:rsidRDefault="00CE1222" w:rsidP="00BA6EFF">
            <w:pPr>
              <w:widowControl/>
              <w:numPr>
                <w:ilvl w:val="0"/>
                <w:numId w:val="11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</w:pPr>
            <w:proofErr w:type="spellStart"/>
            <w:r>
              <w:rPr>
                <w:rFonts w:ascii="Arial" w:eastAsia="굴림" w:hAnsi="Arial" w:cs="Arial" w:hint="eastAsia"/>
                <w:color w:val="000000"/>
                <w:spacing w:val="-12"/>
                <w:kern w:val="0"/>
                <w:sz w:val="22"/>
              </w:rPr>
              <w:t>마인드웨어웤스</w:t>
            </w:r>
            <w:proofErr w:type="spellEnd"/>
            <w:r>
              <w:rPr>
                <w:rFonts w:ascii="Arial" w:eastAsia="굴림" w:hAnsi="Arial" w:cs="Arial" w:hint="eastAsia"/>
                <w:color w:val="000000"/>
                <w:spacing w:val="-12"/>
                <w:kern w:val="0"/>
                <w:sz w:val="22"/>
              </w:rPr>
              <w:t xml:space="preserve"> </w:t>
            </w:r>
            <w:r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>COO</w:t>
            </w:r>
          </w:p>
        </w:tc>
      </w:tr>
      <w:tr w:rsidR="00BA6EFF" w:rsidRPr="00BA6EFF" w14:paraId="39FAC3B8" w14:textId="77777777" w:rsidTr="00F74479">
        <w:trPr>
          <w:trHeight w:val="325"/>
        </w:trPr>
        <w:tc>
          <w:tcPr>
            <w:tcW w:w="8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C5E54E" w14:textId="77777777" w:rsidR="00BA6EFF" w:rsidRPr="00BA6EFF" w:rsidRDefault="00BA6EFF" w:rsidP="00BA6E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</w:pPr>
            <w:r w:rsidRPr="00BA6EFF">
              <w:rPr>
                <w:rFonts w:ascii="Arial" w:eastAsia="굴림" w:hAnsi="Arial" w:cs="Arial"/>
                <w:b/>
                <w:bCs/>
                <w:color w:val="000000"/>
                <w:spacing w:val="-12"/>
                <w:kern w:val="0"/>
                <w:sz w:val="22"/>
              </w:rPr>
              <w:t>기타</w:t>
            </w:r>
            <w:r w:rsidRPr="00BA6EFF">
              <w:rPr>
                <w:rFonts w:ascii="Arial" w:eastAsia="굴림" w:hAnsi="Arial" w:cs="Arial"/>
                <w:b/>
                <w:bCs/>
                <w:color w:val="000000"/>
                <w:spacing w:val="-12"/>
                <w:kern w:val="0"/>
                <w:sz w:val="22"/>
              </w:rPr>
              <w:t xml:space="preserve"> </w:t>
            </w:r>
            <w:r w:rsidRPr="00BA6EFF">
              <w:rPr>
                <w:rFonts w:ascii="Arial" w:eastAsia="굴림" w:hAnsi="Arial" w:cs="Arial"/>
                <w:b/>
                <w:bCs/>
                <w:color w:val="000000"/>
                <w:spacing w:val="-12"/>
                <w:kern w:val="0"/>
                <w:sz w:val="22"/>
              </w:rPr>
              <w:t>상법에서</w:t>
            </w:r>
            <w:r w:rsidRPr="00BA6EFF">
              <w:rPr>
                <w:rFonts w:ascii="Arial" w:eastAsia="굴림" w:hAnsi="Arial" w:cs="Arial"/>
                <w:b/>
                <w:bCs/>
                <w:color w:val="000000"/>
                <w:spacing w:val="-12"/>
                <w:kern w:val="0"/>
                <w:sz w:val="22"/>
              </w:rPr>
              <w:t xml:space="preserve"> </w:t>
            </w:r>
            <w:r w:rsidRPr="00BA6EFF">
              <w:rPr>
                <w:rFonts w:ascii="Arial" w:eastAsia="굴림" w:hAnsi="Arial" w:cs="Arial"/>
                <w:b/>
                <w:bCs/>
                <w:color w:val="000000"/>
                <w:spacing w:val="-12"/>
                <w:kern w:val="0"/>
                <w:sz w:val="22"/>
              </w:rPr>
              <w:t>정한</w:t>
            </w:r>
            <w:r w:rsidRPr="00BA6EFF">
              <w:rPr>
                <w:rFonts w:ascii="Arial" w:eastAsia="굴림" w:hAnsi="Arial" w:cs="Arial"/>
                <w:b/>
                <w:bCs/>
                <w:color w:val="000000"/>
                <w:spacing w:val="-12"/>
                <w:kern w:val="0"/>
                <w:sz w:val="22"/>
              </w:rPr>
              <w:t xml:space="preserve"> </w:t>
            </w:r>
            <w:r w:rsidRPr="00BA6EFF">
              <w:rPr>
                <w:rFonts w:ascii="Arial" w:eastAsia="굴림" w:hAnsi="Arial" w:cs="Arial"/>
                <w:b/>
                <w:bCs/>
                <w:color w:val="000000"/>
                <w:spacing w:val="-12"/>
                <w:kern w:val="0"/>
                <w:sz w:val="22"/>
              </w:rPr>
              <w:t>후보자에</w:t>
            </w:r>
            <w:r w:rsidRPr="00BA6EFF">
              <w:rPr>
                <w:rFonts w:ascii="Arial" w:eastAsia="굴림" w:hAnsi="Arial" w:cs="Arial"/>
                <w:b/>
                <w:bCs/>
                <w:color w:val="000000"/>
                <w:spacing w:val="-12"/>
                <w:kern w:val="0"/>
                <w:sz w:val="22"/>
              </w:rPr>
              <w:t xml:space="preserve"> </w:t>
            </w:r>
            <w:r w:rsidRPr="00BA6EFF">
              <w:rPr>
                <w:rFonts w:ascii="Arial" w:eastAsia="굴림" w:hAnsi="Arial" w:cs="Arial"/>
                <w:b/>
                <w:bCs/>
                <w:color w:val="000000"/>
                <w:spacing w:val="-12"/>
                <w:kern w:val="0"/>
                <w:sz w:val="22"/>
              </w:rPr>
              <w:t>관한</w:t>
            </w:r>
            <w:r w:rsidRPr="00BA6EFF">
              <w:rPr>
                <w:rFonts w:ascii="Arial" w:eastAsia="굴림" w:hAnsi="Arial" w:cs="Arial"/>
                <w:b/>
                <w:bCs/>
                <w:color w:val="000000"/>
                <w:spacing w:val="-12"/>
                <w:kern w:val="0"/>
                <w:sz w:val="22"/>
              </w:rPr>
              <w:t xml:space="preserve"> </w:t>
            </w:r>
            <w:r w:rsidRPr="00BA6EFF">
              <w:rPr>
                <w:rFonts w:ascii="Arial" w:eastAsia="굴림" w:hAnsi="Arial" w:cs="Arial"/>
                <w:b/>
                <w:bCs/>
                <w:color w:val="000000"/>
                <w:spacing w:val="-12"/>
                <w:kern w:val="0"/>
                <w:sz w:val="22"/>
              </w:rPr>
              <w:t>사항</w:t>
            </w:r>
          </w:p>
        </w:tc>
      </w:tr>
      <w:tr w:rsidR="00BA6EFF" w:rsidRPr="00BA6EFF" w14:paraId="7702713F" w14:textId="77777777" w:rsidTr="00F74479">
        <w:trPr>
          <w:trHeight w:val="3678"/>
        </w:trPr>
        <w:tc>
          <w:tcPr>
            <w:tcW w:w="8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333046" w14:textId="34308A85" w:rsidR="00BA6EFF" w:rsidRPr="00BA6EFF" w:rsidRDefault="00BA6EFF" w:rsidP="00BA6EFF">
            <w:pPr>
              <w:widowControl/>
              <w:numPr>
                <w:ilvl w:val="0"/>
                <w:numId w:val="12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</w:pP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>후보자와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 xml:space="preserve"> 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>최대주주와의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 xml:space="preserve"> </w:t>
            </w:r>
            <w:proofErr w:type="gramStart"/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>관계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 xml:space="preserve"> :</w:t>
            </w:r>
            <w:proofErr w:type="gramEnd"/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 xml:space="preserve"> 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>특수관계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 xml:space="preserve"> 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>없음</w:t>
            </w:r>
          </w:p>
          <w:p w14:paraId="1ACFE3BE" w14:textId="3D1854AB" w:rsidR="00BA6EFF" w:rsidRDefault="00BA6EFF" w:rsidP="00BA6EFF">
            <w:pPr>
              <w:widowControl/>
              <w:numPr>
                <w:ilvl w:val="0"/>
                <w:numId w:val="12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</w:pP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>후보자와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 xml:space="preserve"> 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>해당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 xml:space="preserve"> 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>회사와의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 xml:space="preserve"> 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>최근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 xml:space="preserve"> 3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>년간의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 xml:space="preserve"> 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>거래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 xml:space="preserve"> 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>내역</w:t>
            </w:r>
          </w:p>
          <w:tbl>
            <w:tblPr>
              <w:tblpPr w:leftFromText="142" w:rightFromText="142" w:vertAnchor="text" w:horzAnchor="page" w:tblpX="826" w:tblpY="1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85"/>
              <w:gridCol w:w="2485"/>
              <w:gridCol w:w="2485"/>
            </w:tblGrid>
            <w:tr w:rsidR="0084359D" w14:paraId="6234C23E" w14:textId="3AF89614" w:rsidTr="0084359D">
              <w:trPr>
                <w:trHeight w:val="225"/>
              </w:trPr>
              <w:tc>
                <w:tcPr>
                  <w:tcW w:w="2485" w:type="dxa"/>
                  <w:vAlign w:val="center"/>
                </w:tcPr>
                <w:p w14:paraId="3DEDADE3" w14:textId="1427C7C5" w:rsidR="0084359D" w:rsidRPr="0084359D" w:rsidRDefault="0084359D" w:rsidP="0084359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Arial" w:eastAsia="굴림" w:hAnsi="Arial" w:cs="Arial"/>
                      <w:color w:val="000000"/>
                      <w:spacing w:val="-12"/>
                      <w:kern w:val="0"/>
                      <w:szCs w:val="20"/>
                    </w:rPr>
                  </w:pPr>
                  <w:r w:rsidRPr="0084359D">
                    <w:rPr>
                      <w:rFonts w:ascii="Arial" w:eastAsia="굴림" w:hAnsi="Arial" w:cs="Arial" w:hint="eastAsia"/>
                      <w:color w:val="000000"/>
                      <w:spacing w:val="-12"/>
                      <w:kern w:val="0"/>
                      <w:szCs w:val="20"/>
                    </w:rPr>
                    <w:t>2019</w:t>
                  </w:r>
                  <w:r w:rsidRPr="0084359D">
                    <w:rPr>
                      <w:rFonts w:ascii="Arial" w:eastAsia="굴림" w:hAnsi="Arial" w:cs="Arial" w:hint="eastAsia"/>
                      <w:color w:val="000000"/>
                      <w:spacing w:val="-12"/>
                      <w:kern w:val="0"/>
                      <w:szCs w:val="20"/>
                    </w:rPr>
                    <w:t>년</w:t>
                  </w:r>
                </w:p>
              </w:tc>
              <w:tc>
                <w:tcPr>
                  <w:tcW w:w="2485" w:type="dxa"/>
                  <w:vAlign w:val="center"/>
                </w:tcPr>
                <w:p w14:paraId="1AE6C32D" w14:textId="0EFDA49C" w:rsidR="0084359D" w:rsidRPr="0084359D" w:rsidRDefault="0084359D" w:rsidP="0084359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Arial" w:eastAsia="굴림" w:hAnsi="Arial" w:cs="Arial"/>
                      <w:color w:val="000000"/>
                      <w:spacing w:val="-12"/>
                      <w:kern w:val="0"/>
                      <w:szCs w:val="20"/>
                    </w:rPr>
                  </w:pPr>
                  <w:r w:rsidRPr="0084359D">
                    <w:rPr>
                      <w:rFonts w:ascii="Arial" w:eastAsia="굴림" w:hAnsi="Arial" w:cs="Arial" w:hint="eastAsia"/>
                      <w:color w:val="000000"/>
                      <w:spacing w:val="-12"/>
                      <w:kern w:val="0"/>
                      <w:szCs w:val="20"/>
                    </w:rPr>
                    <w:t>2</w:t>
                  </w:r>
                  <w:r w:rsidRPr="0084359D">
                    <w:rPr>
                      <w:rFonts w:ascii="Arial" w:eastAsia="굴림" w:hAnsi="Arial" w:cs="Arial"/>
                      <w:color w:val="000000"/>
                      <w:spacing w:val="-12"/>
                      <w:kern w:val="0"/>
                      <w:szCs w:val="20"/>
                    </w:rPr>
                    <w:t>020</w:t>
                  </w:r>
                  <w:r w:rsidRPr="0084359D">
                    <w:rPr>
                      <w:rFonts w:ascii="Arial" w:eastAsia="굴림" w:hAnsi="Arial" w:cs="Arial" w:hint="eastAsia"/>
                      <w:color w:val="000000"/>
                      <w:spacing w:val="-12"/>
                      <w:kern w:val="0"/>
                      <w:szCs w:val="20"/>
                    </w:rPr>
                    <w:t>년</w:t>
                  </w:r>
                </w:p>
              </w:tc>
              <w:tc>
                <w:tcPr>
                  <w:tcW w:w="2485" w:type="dxa"/>
                  <w:vAlign w:val="center"/>
                </w:tcPr>
                <w:p w14:paraId="6DA257DA" w14:textId="5270C8E0" w:rsidR="0084359D" w:rsidRPr="0084359D" w:rsidRDefault="0084359D" w:rsidP="0084359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Arial" w:eastAsia="굴림" w:hAnsi="Arial" w:cs="Arial"/>
                      <w:color w:val="000000"/>
                      <w:spacing w:val="-12"/>
                      <w:kern w:val="0"/>
                      <w:szCs w:val="20"/>
                    </w:rPr>
                  </w:pPr>
                  <w:r w:rsidRPr="0084359D">
                    <w:rPr>
                      <w:rFonts w:ascii="Arial" w:eastAsia="굴림" w:hAnsi="Arial" w:cs="Arial" w:hint="eastAsia"/>
                      <w:color w:val="000000"/>
                      <w:spacing w:val="-12"/>
                      <w:kern w:val="0"/>
                      <w:szCs w:val="20"/>
                    </w:rPr>
                    <w:t>2</w:t>
                  </w:r>
                  <w:r w:rsidRPr="0084359D">
                    <w:rPr>
                      <w:rFonts w:ascii="Arial" w:eastAsia="굴림" w:hAnsi="Arial" w:cs="Arial"/>
                      <w:color w:val="000000"/>
                      <w:spacing w:val="-12"/>
                      <w:kern w:val="0"/>
                      <w:szCs w:val="20"/>
                    </w:rPr>
                    <w:t>021</w:t>
                  </w:r>
                  <w:r w:rsidRPr="0084359D">
                    <w:rPr>
                      <w:rFonts w:ascii="Arial" w:eastAsia="굴림" w:hAnsi="Arial" w:cs="Arial" w:hint="eastAsia"/>
                      <w:color w:val="000000"/>
                      <w:spacing w:val="-12"/>
                      <w:kern w:val="0"/>
                      <w:szCs w:val="20"/>
                    </w:rPr>
                    <w:t>년</w:t>
                  </w:r>
                </w:p>
              </w:tc>
            </w:tr>
            <w:tr w:rsidR="0084359D" w14:paraId="0F397DBB" w14:textId="77F70A23" w:rsidTr="0084359D">
              <w:trPr>
                <w:trHeight w:val="780"/>
              </w:trPr>
              <w:tc>
                <w:tcPr>
                  <w:tcW w:w="2485" w:type="dxa"/>
                  <w:vAlign w:val="center"/>
                </w:tcPr>
                <w:p w14:paraId="03F1C6E5" w14:textId="77777777" w:rsidR="0084359D" w:rsidRDefault="00DF75EB" w:rsidP="0084359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Arial" w:eastAsia="굴림" w:hAnsi="Arial" w:cs="Arial"/>
                      <w:color w:val="000000"/>
                      <w:spacing w:val="-12"/>
                      <w:kern w:val="0"/>
                      <w:szCs w:val="20"/>
                    </w:rPr>
                  </w:pPr>
                  <w:proofErr w:type="gramStart"/>
                  <w:r>
                    <w:rPr>
                      <w:rFonts w:ascii="Arial" w:eastAsia="굴림" w:hAnsi="Arial" w:cs="Arial" w:hint="eastAsia"/>
                      <w:color w:val="000000"/>
                      <w:spacing w:val="-12"/>
                      <w:kern w:val="0"/>
                      <w:szCs w:val="20"/>
                    </w:rPr>
                    <w:t>차입</w:t>
                  </w:r>
                  <w:r>
                    <w:rPr>
                      <w:rFonts w:ascii="Arial" w:eastAsia="굴림" w:hAnsi="Arial" w:cs="Arial" w:hint="eastAsia"/>
                      <w:color w:val="000000"/>
                      <w:spacing w:val="-12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Arial" w:eastAsia="굴림" w:hAnsi="Arial" w:cs="Arial"/>
                      <w:color w:val="000000"/>
                      <w:spacing w:val="-12"/>
                      <w:kern w:val="0"/>
                      <w:szCs w:val="20"/>
                    </w:rPr>
                    <w:t>:</w:t>
                  </w:r>
                  <w:proofErr w:type="gramEnd"/>
                  <w:r>
                    <w:rPr>
                      <w:rFonts w:ascii="Arial" w:eastAsia="굴림" w:hAnsi="Arial" w:cs="Arial"/>
                      <w:color w:val="000000"/>
                      <w:spacing w:val="-12"/>
                      <w:kern w:val="0"/>
                      <w:szCs w:val="20"/>
                    </w:rPr>
                    <w:t xml:space="preserve"> 1,025,300 </w:t>
                  </w:r>
                  <w:r>
                    <w:rPr>
                      <w:rFonts w:ascii="Arial" w:eastAsia="굴림" w:hAnsi="Arial" w:cs="Arial" w:hint="eastAsia"/>
                      <w:color w:val="000000"/>
                      <w:spacing w:val="-12"/>
                      <w:kern w:val="0"/>
                      <w:szCs w:val="20"/>
                    </w:rPr>
                    <w:t>천원</w:t>
                  </w:r>
                </w:p>
                <w:p w14:paraId="09E77328" w14:textId="5CB411A1" w:rsidR="00DF75EB" w:rsidRPr="0084359D" w:rsidRDefault="00DF75EB" w:rsidP="0084359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Arial" w:eastAsia="굴림" w:hAnsi="Arial" w:cs="Arial"/>
                      <w:color w:val="000000"/>
                      <w:spacing w:val="-12"/>
                      <w:kern w:val="0"/>
                      <w:szCs w:val="20"/>
                    </w:rPr>
                  </w:pPr>
                  <w:r>
                    <w:rPr>
                      <w:rFonts w:ascii="Arial" w:eastAsia="굴림" w:hAnsi="Arial" w:cs="Arial" w:hint="eastAsia"/>
                      <w:color w:val="000000"/>
                      <w:spacing w:val="-12"/>
                      <w:kern w:val="0"/>
                      <w:szCs w:val="20"/>
                    </w:rPr>
                    <w:t>차입금</w:t>
                  </w:r>
                  <w:r>
                    <w:rPr>
                      <w:rFonts w:ascii="Arial" w:eastAsia="굴림" w:hAnsi="Arial" w:cs="Arial" w:hint="eastAsia"/>
                      <w:color w:val="000000"/>
                      <w:spacing w:val="-12"/>
                      <w:kern w:val="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eastAsia="굴림" w:hAnsi="Arial" w:cs="Arial" w:hint="eastAsia"/>
                      <w:color w:val="000000"/>
                      <w:spacing w:val="-12"/>
                      <w:kern w:val="0"/>
                      <w:szCs w:val="20"/>
                    </w:rPr>
                    <w:t>상환</w:t>
                  </w:r>
                  <w:r>
                    <w:rPr>
                      <w:rFonts w:ascii="Arial" w:eastAsia="굴림" w:hAnsi="Arial" w:cs="Arial" w:hint="eastAsia"/>
                      <w:color w:val="000000"/>
                      <w:spacing w:val="-12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Arial" w:eastAsia="굴림" w:hAnsi="Arial" w:cs="Arial"/>
                      <w:color w:val="000000"/>
                      <w:spacing w:val="-12"/>
                      <w:kern w:val="0"/>
                      <w:szCs w:val="20"/>
                    </w:rPr>
                    <w:t>:</w:t>
                  </w:r>
                  <w:proofErr w:type="gramEnd"/>
                  <w:r>
                    <w:rPr>
                      <w:rFonts w:ascii="Arial" w:eastAsia="굴림" w:hAnsi="Arial" w:cs="Arial"/>
                      <w:color w:val="000000"/>
                      <w:spacing w:val="-12"/>
                      <w:kern w:val="0"/>
                      <w:szCs w:val="20"/>
                    </w:rPr>
                    <w:t xml:space="preserve"> 401,750</w:t>
                  </w:r>
                  <w:r>
                    <w:rPr>
                      <w:rFonts w:ascii="Arial" w:eastAsia="굴림" w:hAnsi="Arial" w:cs="Arial" w:hint="eastAsia"/>
                      <w:color w:val="000000"/>
                      <w:spacing w:val="-12"/>
                      <w:kern w:val="0"/>
                      <w:szCs w:val="20"/>
                    </w:rPr>
                    <w:t>천원</w:t>
                  </w:r>
                </w:p>
              </w:tc>
              <w:tc>
                <w:tcPr>
                  <w:tcW w:w="2485" w:type="dxa"/>
                  <w:vAlign w:val="center"/>
                </w:tcPr>
                <w:p w14:paraId="292702F7" w14:textId="461A3E2A" w:rsidR="0084359D" w:rsidRPr="0084359D" w:rsidRDefault="0084359D" w:rsidP="0084359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Arial" w:eastAsia="굴림" w:hAnsi="Arial" w:cs="Arial"/>
                      <w:color w:val="000000"/>
                      <w:spacing w:val="-12"/>
                      <w:kern w:val="0"/>
                      <w:szCs w:val="20"/>
                    </w:rPr>
                  </w:pPr>
                  <w:proofErr w:type="gramStart"/>
                  <w:r>
                    <w:rPr>
                      <w:rFonts w:ascii="Arial" w:eastAsia="굴림" w:hAnsi="Arial" w:cs="Arial" w:hint="eastAsia"/>
                      <w:color w:val="000000"/>
                      <w:spacing w:val="-12"/>
                      <w:kern w:val="0"/>
                      <w:szCs w:val="20"/>
                    </w:rPr>
                    <w:t>차입금상환</w:t>
                  </w:r>
                  <w:r>
                    <w:rPr>
                      <w:rFonts w:ascii="Arial" w:eastAsia="굴림" w:hAnsi="Arial" w:cs="Arial" w:hint="eastAsia"/>
                      <w:color w:val="000000"/>
                      <w:spacing w:val="-12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Arial" w:eastAsia="굴림" w:hAnsi="Arial" w:cs="Arial"/>
                      <w:color w:val="000000"/>
                      <w:spacing w:val="-12"/>
                      <w:kern w:val="0"/>
                      <w:szCs w:val="20"/>
                    </w:rPr>
                    <w:t>:</w:t>
                  </w:r>
                  <w:proofErr w:type="gramEnd"/>
                  <w:r>
                    <w:rPr>
                      <w:rFonts w:ascii="Arial" w:eastAsia="굴림" w:hAnsi="Arial" w:cs="Arial"/>
                      <w:color w:val="000000"/>
                      <w:spacing w:val="-12"/>
                      <w:kern w:val="0"/>
                      <w:szCs w:val="20"/>
                    </w:rPr>
                    <w:t xml:space="preserve"> 356,756 </w:t>
                  </w:r>
                  <w:r>
                    <w:rPr>
                      <w:rFonts w:ascii="Arial" w:eastAsia="굴림" w:hAnsi="Arial" w:cs="Arial" w:hint="eastAsia"/>
                      <w:color w:val="000000"/>
                      <w:spacing w:val="-12"/>
                      <w:kern w:val="0"/>
                      <w:szCs w:val="20"/>
                    </w:rPr>
                    <w:t>천원</w:t>
                  </w:r>
                </w:p>
              </w:tc>
              <w:tc>
                <w:tcPr>
                  <w:tcW w:w="2485" w:type="dxa"/>
                  <w:vAlign w:val="center"/>
                </w:tcPr>
                <w:p w14:paraId="5B4CDB4C" w14:textId="355E9201" w:rsidR="0084359D" w:rsidRPr="0084359D" w:rsidRDefault="0084359D" w:rsidP="0084359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Arial" w:eastAsia="굴림" w:hAnsi="Arial" w:cs="Arial"/>
                      <w:color w:val="000000"/>
                      <w:spacing w:val="-12"/>
                      <w:kern w:val="0"/>
                      <w:szCs w:val="20"/>
                    </w:rPr>
                  </w:pPr>
                  <w:proofErr w:type="gramStart"/>
                  <w:r w:rsidRPr="0084359D">
                    <w:rPr>
                      <w:rFonts w:ascii="Arial" w:eastAsia="굴림" w:hAnsi="Arial" w:cs="Arial" w:hint="eastAsia"/>
                      <w:color w:val="000000"/>
                      <w:spacing w:val="-12"/>
                      <w:kern w:val="0"/>
                      <w:szCs w:val="20"/>
                    </w:rPr>
                    <w:t>차입금상환</w:t>
                  </w:r>
                  <w:r w:rsidRPr="0084359D">
                    <w:rPr>
                      <w:rFonts w:ascii="Arial" w:eastAsia="굴림" w:hAnsi="Arial" w:cs="Arial" w:hint="eastAsia"/>
                      <w:color w:val="000000"/>
                      <w:spacing w:val="-12"/>
                      <w:kern w:val="0"/>
                      <w:szCs w:val="20"/>
                    </w:rPr>
                    <w:t xml:space="preserve"> </w:t>
                  </w:r>
                  <w:r w:rsidRPr="0084359D">
                    <w:rPr>
                      <w:rFonts w:ascii="Arial" w:eastAsia="굴림" w:hAnsi="Arial" w:cs="Arial"/>
                      <w:color w:val="000000"/>
                      <w:spacing w:val="-12"/>
                      <w:kern w:val="0"/>
                      <w:szCs w:val="20"/>
                    </w:rPr>
                    <w:t>:</w:t>
                  </w:r>
                  <w:proofErr w:type="gramEnd"/>
                  <w:r w:rsidRPr="0084359D">
                    <w:rPr>
                      <w:rFonts w:ascii="Arial" w:eastAsia="굴림" w:hAnsi="Arial" w:cs="Arial"/>
                      <w:color w:val="000000"/>
                      <w:spacing w:val="-12"/>
                      <w:kern w:val="0"/>
                      <w:szCs w:val="20"/>
                    </w:rPr>
                    <w:t xml:space="preserve"> 155,283</w:t>
                  </w:r>
                  <w:r w:rsidRPr="0084359D">
                    <w:rPr>
                      <w:rFonts w:ascii="Arial" w:eastAsia="굴림" w:hAnsi="Arial" w:cs="Arial" w:hint="eastAsia"/>
                      <w:color w:val="000000"/>
                      <w:spacing w:val="-12"/>
                      <w:kern w:val="0"/>
                      <w:szCs w:val="20"/>
                    </w:rPr>
                    <w:t>천원</w:t>
                  </w:r>
                </w:p>
              </w:tc>
            </w:tr>
          </w:tbl>
          <w:p w14:paraId="0DF5EECE" w14:textId="69750440" w:rsidR="0084359D" w:rsidRDefault="0084359D" w:rsidP="008435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</w:pPr>
          </w:p>
          <w:p w14:paraId="49310D2D" w14:textId="79D34FD6" w:rsidR="0084359D" w:rsidRDefault="0084359D" w:rsidP="008435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</w:pPr>
          </w:p>
          <w:p w14:paraId="3AAAB270" w14:textId="77777777" w:rsidR="0084359D" w:rsidRPr="0084359D" w:rsidRDefault="0084359D" w:rsidP="008435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</w:pPr>
          </w:p>
          <w:p w14:paraId="0DD08F6C" w14:textId="151AE273" w:rsidR="0084359D" w:rsidRDefault="0084359D" w:rsidP="008435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</w:pPr>
          </w:p>
          <w:p w14:paraId="436E22CE" w14:textId="733A082F" w:rsidR="0084359D" w:rsidRDefault="0084359D" w:rsidP="008435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</w:pPr>
          </w:p>
          <w:p w14:paraId="1458DAA1" w14:textId="77777777" w:rsidR="0084359D" w:rsidRPr="00BA6EFF" w:rsidRDefault="0084359D" w:rsidP="008435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</w:pPr>
          </w:p>
          <w:p w14:paraId="3460C298" w14:textId="2B09C532" w:rsidR="00BA6EFF" w:rsidRPr="00BA6EFF" w:rsidRDefault="00BA6EFF" w:rsidP="00BA6EFF">
            <w:pPr>
              <w:widowControl/>
              <w:numPr>
                <w:ilvl w:val="0"/>
                <w:numId w:val="12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</w:pP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>주주총회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 xml:space="preserve"> 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>개최일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 xml:space="preserve"> 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>기준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 xml:space="preserve"> 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>최근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 xml:space="preserve"> 5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>년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 xml:space="preserve"> 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>이내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 xml:space="preserve"> 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>후보자의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 xml:space="preserve"> [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>국세징수법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 xml:space="preserve">] 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>또는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 xml:space="preserve"> [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>지방세징수법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>]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>에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 xml:space="preserve"> 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>따른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 xml:space="preserve"> 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>체납처분을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 xml:space="preserve"> 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>받은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 xml:space="preserve"> 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>사실이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 xml:space="preserve"> 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>있는지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 xml:space="preserve"> </w:t>
            </w:r>
            <w:proofErr w:type="gramStart"/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>여부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 xml:space="preserve"> :</w:t>
            </w:r>
            <w:proofErr w:type="gramEnd"/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 xml:space="preserve"> 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>없음</w:t>
            </w:r>
          </w:p>
          <w:p w14:paraId="7F162180" w14:textId="654C5C55" w:rsidR="00BA6EFF" w:rsidRPr="00BA6EFF" w:rsidRDefault="00BA6EFF" w:rsidP="00BA6EFF">
            <w:pPr>
              <w:widowControl/>
              <w:numPr>
                <w:ilvl w:val="0"/>
                <w:numId w:val="12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</w:pP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>주주총회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 xml:space="preserve"> 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>개최일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 xml:space="preserve"> 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>기준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 xml:space="preserve"> 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>최근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 xml:space="preserve"> 5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>년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 xml:space="preserve"> 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>이내에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 xml:space="preserve"> 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>후보자가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 xml:space="preserve"> 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>임원으로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 xml:space="preserve"> 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>재직한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 xml:space="preserve"> 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>기업이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 xml:space="preserve"> [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>채무자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 xml:space="preserve"> 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>회생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 xml:space="preserve"> 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>및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 xml:space="preserve"> 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>파산에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 xml:space="preserve"> 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>관한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 xml:space="preserve"> 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>법률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>]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>에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 xml:space="preserve"> 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>따른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 xml:space="preserve"> 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>회생절차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 xml:space="preserve"> 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>또는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 xml:space="preserve"> 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>파산절차를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 xml:space="preserve"> 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>진행한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 xml:space="preserve"> 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>사실이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 xml:space="preserve"> 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>있는지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 xml:space="preserve"> </w:t>
            </w:r>
            <w:proofErr w:type="gramStart"/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>여부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 xml:space="preserve"> :</w:t>
            </w:r>
            <w:proofErr w:type="gramEnd"/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 xml:space="preserve"> 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>없음</w:t>
            </w:r>
          </w:p>
          <w:p w14:paraId="0F101501" w14:textId="283197A0" w:rsidR="00BA6EFF" w:rsidRPr="00BA6EFF" w:rsidRDefault="00BA6EFF" w:rsidP="00BA6EFF">
            <w:pPr>
              <w:widowControl/>
              <w:numPr>
                <w:ilvl w:val="0"/>
                <w:numId w:val="12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</w:pP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>법령에서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 xml:space="preserve"> 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>정한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 xml:space="preserve"> 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>취업제한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 xml:space="preserve"> 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>사유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 xml:space="preserve"> 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>등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 xml:space="preserve"> 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>이사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 xml:space="preserve"> 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>선임으로의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 xml:space="preserve"> 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>결격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 xml:space="preserve"> </w:t>
            </w:r>
            <w:proofErr w:type="gramStart"/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>사유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 xml:space="preserve"> :</w:t>
            </w:r>
            <w:proofErr w:type="gramEnd"/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 xml:space="preserve"> </w:t>
            </w:r>
            <w:r w:rsidRPr="00BA6EFF">
              <w:rPr>
                <w:rFonts w:ascii="Arial" w:eastAsia="굴림" w:hAnsi="Arial" w:cs="Arial"/>
                <w:color w:val="000000"/>
                <w:spacing w:val="-12"/>
                <w:kern w:val="0"/>
                <w:sz w:val="22"/>
              </w:rPr>
              <w:t>없음</w:t>
            </w:r>
          </w:p>
        </w:tc>
      </w:tr>
    </w:tbl>
    <w:p w14:paraId="30A7D47C" w14:textId="77777777" w:rsidR="00BA6EFF" w:rsidRPr="00BA6EFF" w:rsidRDefault="00BA6EFF" w:rsidP="00F74479">
      <w:pPr>
        <w:wordWrap/>
        <w:spacing w:after="0" w:line="260" w:lineRule="atLeast"/>
        <w:rPr>
          <w:rFonts w:hint="eastAsia"/>
          <w:szCs w:val="20"/>
        </w:rPr>
      </w:pPr>
    </w:p>
    <w:sectPr w:rsidR="00BA6EFF" w:rsidRPr="00BA6EFF" w:rsidSect="001C3383">
      <w:pgSz w:w="11906" w:h="16838"/>
      <w:pgMar w:top="993" w:right="1440" w:bottom="709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A8048" w14:textId="77777777" w:rsidR="00E2056B" w:rsidRDefault="00E2056B" w:rsidP="008D2EB3">
      <w:pPr>
        <w:spacing w:after="0" w:line="240" w:lineRule="auto"/>
      </w:pPr>
      <w:r>
        <w:separator/>
      </w:r>
    </w:p>
  </w:endnote>
  <w:endnote w:type="continuationSeparator" w:id="0">
    <w:p w14:paraId="422D7EE1" w14:textId="77777777" w:rsidR="00E2056B" w:rsidRDefault="00E2056B" w:rsidP="008D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EFF70" w14:textId="77777777" w:rsidR="00E2056B" w:rsidRDefault="00E2056B" w:rsidP="008D2EB3">
      <w:pPr>
        <w:spacing w:after="0" w:line="240" w:lineRule="auto"/>
      </w:pPr>
      <w:r>
        <w:separator/>
      </w:r>
    </w:p>
  </w:footnote>
  <w:footnote w:type="continuationSeparator" w:id="0">
    <w:p w14:paraId="4E19366E" w14:textId="77777777" w:rsidR="00E2056B" w:rsidRDefault="00E2056B" w:rsidP="008D2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A332B"/>
    <w:multiLevelType w:val="hybridMultilevel"/>
    <w:tmpl w:val="78B060A2"/>
    <w:lvl w:ilvl="0" w:tplc="40821AB2">
      <w:start w:val="1"/>
      <w:numFmt w:val="ganad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" w15:restartNumberingAfterBreak="0">
    <w:nsid w:val="10233E8C"/>
    <w:multiLevelType w:val="hybridMultilevel"/>
    <w:tmpl w:val="9DB6FC5A"/>
    <w:lvl w:ilvl="0" w:tplc="F962CB7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0" w:hanging="400"/>
      </w:pPr>
    </w:lvl>
    <w:lvl w:ilvl="2" w:tplc="0409001B" w:tentative="1">
      <w:start w:val="1"/>
      <w:numFmt w:val="lowerRoman"/>
      <w:lvlText w:val="%3."/>
      <w:lvlJc w:val="right"/>
      <w:pPr>
        <w:ind w:left="1470" w:hanging="400"/>
      </w:pPr>
    </w:lvl>
    <w:lvl w:ilvl="3" w:tplc="0409000F" w:tentative="1">
      <w:start w:val="1"/>
      <w:numFmt w:val="decimal"/>
      <w:lvlText w:val="%4."/>
      <w:lvlJc w:val="left"/>
      <w:pPr>
        <w:ind w:left="1870" w:hanging="400"/>
      </w:pPr>
    </w:lvl>
    <w:lvl w:ilvl="4" w:tplc="04090019" w:tentative="1">
      <w:start w:val="1"/>
      <w:numFmt w:val="upperLetter"/>
      <w:lvlText w:val="%5."/>
      <w:lvlJc w:val="left"/>
      <w:pPr>
        <w:ind w:left="2270" w:hanging="400"/>
      </w:pPr>
    </w:lvl>
    <w:lvl w:ilvl="5" w:tplc="0409001B" w:tentative="1">
      <w:start w:val="1"/>
      <w:numFmt w:val="lowerRoman"/>
      <w:lvlText w:val="%6."/>
      <w:lvlJc w:val="right"/>
      <w:pPr>
        <w:ind w:left="2670" w:hanging="400"/>
      </w:pPr>
    </w:lvl>
    <w:lvl w:ilvl="6" w:tplc="0409000F" w:tentative="1">
      <w:start w:val="1"/>
      <w:numFmt w:val="decimal"/>
      <w:lvlText w:val="%7."/>
      <w:lvlJc w:val="left"/>
      <w:pPr>
        <w:ind w:left="3070" w:hanging="400"/>
      </w:pPr>
    </w:lvl>
    <w:lvl w:ilvl="7" w:tplc="04090019" w:tentative="1">
      <w:start w:val="1"/>
      <w:numFmt w:val="upperLetter"/>
      <w:lvlText w:val="%8."/>
      <w:lvlJc w:val="left"/>
      <w:pPr>
        <w:ind w:left="3470" w:hanging="400"/>
      </w:pPr>
    </w:lvl>
    <w:lvl w:ilvl="8" w:tplc="0409001B" w:tentative="1">
      <w:start w:val="1"/>
      <w:numFmt w:val="lowerRoman"/>
      <w:lvlText w:val="%9."/>
      <w:lvlJc w:val="right"/>
      <w:pPr>
        <w:ind w:left="3870" w:hanging="400"/>
      </w:pPr>
    </w:lvl>
  </w:abstractNum>
  <w:abstractNum w:abstractNumId="2" w15:restartNumberingAfterBreak="0">
    <w:nsid w:val="1E2D574C"/>
    <w:multiLevelType w:val="hybridMultilevel"/>
    <w:tmpl w:val="82569DE8"/>
    <w:lvl w:ilvl="0" w:tplc="3DDEF78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3" w15:restartNumberingAfterBreak="0">
    <w:nsid w:val="24FE54E9"/>
    <w:multiLevelType w:val="hybridMultilevel"/>
    <w:tmpl w:val="2E804C2C"/>
    <w:lvl w:ilvl="0" w:tplc="6B724F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58E6451"/>
    <w:multiLevelType w:val="hybridMultilevel"/>
    <w:tmpl w:val="63985380"/>
    <w:lvl w:ilvl="0" w:tplc="723288E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95" w:hanging="400"/>
      </w:pPr>
    </w:lvl>
    <w:lvl w:ilvl="2" w:tplc="0409001B" w:tentative="1">
      <w:start w:val="1"/>
      <w:numFmt w:val="lowerRoman"/>
      <w:lvlText w:val="%3."/>
      <w:lvlJc w:val="right"/>
      <w:pPr>
        <w:ind w:left="1695" w:hanging="400"/>
      </w:pPr>
    </w:lvl>
    <w:lvl w:ilvl="3" w:tplc="0409000F" w:tentative="1">
      <w:start w:val="1"/>
      <w:numFmt w:val="decimal"/>
      <w:lvlText w:val="%4."/>
      <w:lvlJc w:val="left"/>
      <w:pPr>
        <w:ind w:left="2095" w:hanging="400"/>
      </w:pPr>
    </w:lvl>
    <w:lvl w:ilvl="4" w:tplc="04090019" w:tentative="1">
      <w:start w:val="1"/>
      <w:numFmt w:val="upperLetter"/>
      <w:lvlText w:val="%5."/>
      <w:lvlJc w:val="left"/>
      <w:pPr>
        <w:ind w:left="2495" w:hanging="400"/>
      </w:pPr>
    </w:lvl>
    <w:lvl w:ilvl="5" w:tplc="0409001B" w:tentative="1">
      <w:start w:val="1"/>
      <w:numFmt w:val="lowerRoman"/>
      <w:lvlText w:val="%6."/>
      <w:lvlJc w:val="right"/>
      <w:pPr>
        <w:ind w:left="2895" w:hanging="400"/>
      </w:pPr>
    </w:lvl>
    <w:lvl w:ilvl="6" w:tplc="0409000F" w:tentative="1">
      <w:start w:val="1"/>
      <w:numFmt w:val="decimal"/>
      <w:lvlText w:val="%7."/>
      <w:lvlJc w:val="left"/>
      <w:pPr>
        <w:ind w:left="3295" w:hanging="400"/>
      </w:pPr>
    </w:lvl>
    <w:lvl w:ilvl="7" w:tplc="04090019" w:tentative="1">
      <w:start w:val="1"/>
      <w:numFmt w:val="upperLetter"/>
      <w:lvlText w:val="%8."/>
      <w:lvlJc w:val="left"/>
      <w:pPr>
        <w:ind w:left="3695" w:hanging="400"/>
      </w:pPr>
    </w:lvl>
    <w:lvl w:ilvl="8" w:tplc="0409001B" w:tentative="1">
      <w:start w:val="1"/>
      <w:numFmt w:val="lowerRoman"/>
      <w:lvlText w:val="%9."/>
      <w:lvlJc w:val="right"/>
      <w:pPr>
        <w:ind w:left="4095" w:hanging="400"/>
      </w:pPr>
    </w:lvl>
  </w:abstractNum>
  <w:abstractNum w:abstractNumId="5" w15:restartNumberingAfterBreak="0">
    <w:nsid w:val="27F80393"/>
    <w:multiLevelType w:val="hybridMultilevel"/>
    <w:tmpl w:val="A126A2F6"/>
    <w:lvl w:ilvl="0" w:tplc="D98A217A">
      <w:start w:val="1"/>
      <w:numFmt w:val="ganada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30" w:hanging="400"/>
      </w:pPr>
    </w:lvl>
    <w:lvl w:ilvl="2" w:tplc="0409001B" w:tentative="1">
      <w:start w:val="1"/>
      <w:numFmt w:val="lowerRoman"/>
      <w:lvlText w:val="%3."/>
      <w:lvlJc w:val="right"/>
      <w:pPr>
        <w:ind w:left="1830" w:hanging="400"/>
      </w:pPr>
    </w:lvl>
    <w:lvl w:ilvl="3" w:tplc="0409000F" w:tentative="1">
      <w:start w:val="1"/>
      <w:numFmt w:val="decimal"/>
      <w:lvlText w:val="%4."/>
      <w:lvlJc w:val="left"/>
      <w:pPr>
        <w:ind w:left="2230" w:hanging="400"/>
      </w:pPr>
    </w:lvl>
    <w:lvl w:ilvl="4" w:tplc="04090019" w:tentative="1">
      <w:start w:val="1"/>
      <w:numFmt w:val="upperLetter"/>
      <w:lvlText w:val="%5."/>
      <w:lvlJc w:val="left"/>
      <w:pPr>
        <w:ind w:left="2630" w:hanging="400"/>
      </w:pPr>
    </w:lvl>
    <w:lvl w:ilvl="5" w:tplc="0409001B" w:tentative="1">
      <w:start w:val="1"/>
      <w:numFmt w:val="lowerRoman"/>
      <w:lvlText w:val="%6."/>
      <w:lvlJc w:val="right"/>
      <w:pPr>
        <w:ind w:left="3030" w:hanging="400"/>
      </w:pPr>
    </w:lvl>
    <w:lvl w:ilvl="6" w:tplc="0409000F" w:tentative="1">
      <w:start w:val="1"/>
      <w:numFmt w:val="decimal"/>
      <w:lvlText w:val="%7."/>
      <w:lvlJc w:val="left"/>
      <w:pPr>
        <w:ind w:left="3430" w:hanging="400"/>
      </w:pPr>
    </w:lvl>
    <w:lvl w:ilvl="7" w:tplc="04090019" w:tentative="1">
      <w:start w:val="1"/>
      <w:numFmt w:val="upperLetter"/>
      <w:lvlText w:val="%8."/>
      <w:lvlJc w:val="left"/>
      <w:pPr>
        <w:ind w:left="3830" w:hanging="400"/>
      </w:pPr>
    </w:lvl>
    <w:lvl w:ilvl="8" w:tplc="0409001B" w:tentative="1">
      <w:start w:val="1"/>
      <w:numFmt w:val="lowerRoman"/>
      <w:lvlText w:val="%9."/>
      <w:lvlJc w:val="right"/>
      <w:pPr>
        <w:ind w:left="4230" w:hanging="400"/>
      </w:pPr>
    </w:lvl>
  </w:abstractNum>
  <w:abstractNum w:abstractNumId="6" w15:restartNumberingAfterBreak="0">
    <w:nsid w:val="2A5259E0"/>
    <w:multiLevelType w:val="hybridMultilevel"/>
    <w:tmpl w:val="71AA09B0"/>
    <w:lvl w:ilvl="0" w:tplc="FD2E87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C446524"/>
    <w:multiLevelType w:val="hybridMultilevel"/>
    <w:tmpl w:val="E858FF5A"/>
    <w:lvl w:ilvl="0" w:tplc="58CABB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EB35462"/>
    <w:multiLevelType w:val="hybridMultilevel"/>
    <w:tmpl w:val="9DB6FC5A"/>
    <w:lvl w:ilvl="0" w:tplc="F962CB7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0" w:hanging="400"/>
      </w:pPr>
    </w:lvl>
    <w:lvl w:ilvl="2" w:tplc="0409001B" w:tentative="1">
      <w:start w:val="1"/>
      <w:numFmt w:val="lowerRoman"/>
      <w:lvlText w:val="%3."/>
      <w:lvlJc w:val="right"/>
      <w:pPr>
        <w:ind w:left="1470" w:hanging="400"/>
      </w:pPr>
    </w:lvl>
    <w:lvl w:ilvl="3" w:tplc="0409000F" w:tentative="1">
      <w:start w:val="1"/>
      <w:numFmt w:val="decimal"/>
      <w:lvlText w:val="%4."/>
      <w:lvlJc w:val="left"/>
      <w:pPr>
        <w:ind w:left="1870" w:hanging="400"/>
      </w:pPr>
    </w:lvl>
    <w:lvl w:ilvl="4" w:tplc="04090019" w:tentative="1">
      <w:start w:val="1"/>
      <w:numFmt w:val="upperLetter"/>
      <w:lvlText w:val="%5."/>
      <w:lvlJc w:val="left"/>
      <w:pPr>
        <w:ind w:left="2270" w:hanging="400"/>
      </w:pPr>
    </w:lvl>
    <w:lvl w:ilvl="5" w:tplc="0409001B" w:tentative="1">
      <w:start w:val="1"/>
      <w:numFmt w:val="lowerRoman"/>
      <w:lvlText w:val="%6."/>
      <w:lvlJc w:val="right"/>
      <w:pPr>
        <w:ind w:left="2670" w:hanging="400"/>
      </w:pPr>
    </w:lvl>
    <w:lvl w:ilvl="6" w:tplc="0409000F" w:tentative="1">
      <w:start w:val="1"/>
      <w:numFmt w:val="decimal"/>
      <w:lvlText w:val="%7."/>
      <w:lvlJc w:val="left"/>
      <w:pPr>
        <w:ind w:left="3070" w:hanging="400"/>
      </w:pPr>
    </w:lvl>
    <w:lvl w:ilvl="7" w:tplc="04090019" w:tentative="1">
      <w:start w:val="1"/>
      <w:numFmt w:val="upperLetter"/>
      <w:lvlText w:val="%8."/>
      <w:lvlJc w:val="left"/>
      <w:pPr>
        <w:ind w:left="3470" w:hanging="400"/>
      </w:pPr>
    </w:lvl>
    <w:lvl w:ilvl="8" w:tplc="0409001B" w:tentative="1">
      <w:start w:val="1"/>
      <w:numFmt w:val="lowerRoman"/>
      <w:lvlText w:val="%9."/>
      <w:lvlJc w:val="right"/>
      <w:pPr>
        <w:ind w:left="3870" w:hanging="400"/>
      </w:pPr>
    </w:lvl>
  </w:abstractNum>
  <w:abstractNum w:abstractNumId="9" w15:restartNumberingAfterBreak="0">
    <w:nsid w:val="2EE70555"/>
    <w:multiLevelType w:val="hybridMultilevel"/>
    <w:tmpl w:val="71A8D03C"/>
    <w:lvl w:ilvl="0" w:tplc="20362D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1216B6C"/>
    <w:multiLevelType w:val="hybridMultilevel"/>
    <w:tmpl w:val="03564B9E"/>
    <w:lvl w:ilvl="0" w:tplc="259AFC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45773251"/>
    <w:multiLevelType w:val="multilevel"/>
    <w:tmpl w:val="2AFE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33443C"/>
    <w:multiLevelType w:val="multilevel"/>
    <w:tmpl w:val="F390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CE6C0D"/>
    <w:multiLevelType w:val="hybridMultilevel"/>
    <w:tmpl w:val="D1FE9BD2"/>
    <w:lvl w:ilvl="0" w:tplc="AA2246B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3"/>
  </w:num>
  <w:num w:numId="5">
    <w:abstractNumId w:val="10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12"/>
  </w:num>
  <w:num w:numId="12">
    <w:abstractNumId w:val="11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7A0"/>
    <w:rsid w:val="001715CC"/>
    <w:rsid w:val="001C3383"/>
    <w:rsid w:val="002301F0"/>
    <w:rsid w:val="002A7CBB"/>
    <w:rsid w:val="002B2DF1"/>
    <w:rsid w:val="002B5AA2"/>
    <w:rsid w:val="003A5F94"/>
    <w:rsid w:val="004D17A0"/>
    <w:rsid w:val="005E1164"/>
    <w:rsid w:val="00601901"/>
    <w:rsid w:val="00682FFA"/>
    <w:rsid w:val="006931FD"/>
    <w:rsid w:val="007147CE"/>
    <w:rsid w:val="00722A85"/>
    <w:rsid w:val="007D1CD5"/>
    <w:rsid w:val="007F09DC"/>
    <w:rsid w:val="0084359D"/>
    <w:rsid w:val="008474CD"/>
    <w:rsid w:val="008B66AE"/>
    <w:rsid w:val="008D2EB3"/>
    <w:rsid w:val="008D7838"/>
    <w:rsid w:val="00A45C57"/>
    <w:rsid w:val="00BA6EFF"/>
    <w:rsid w:val="00C05FF9"/>
    <w:rsid w:val="00C6573F"/>
    <w:rsid w:val="00C77743"/>
    <w:rsid w:val="00CA0B8A"/>
    <w:rsid w:val="00CE1222"/>
    <w:rsid w:val="00DC7F09"/>
    <w:rsid w:val="00DF110D"/>
    <w:rsid w:val="00DF1C45"/>
    <w:rsid w:val="00DF75EB"/>
    <w:rsid w:val="00E2056B"/>
    <w:rsid w:val="00F74479"/>
    <w:rsid w:val="00FB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6C8BE7"/>
  <w15:chartTrackingRefBased/>
  <w15:docId w15:val="{EFC5DB03-512E-4193-BB8A-70892D66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7A0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8D2E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D2EB3"/>
  </w:style>
  <w:style w:type="paragraph" w:styleId="a5">
    <w:name w:val="footer"/>
    <w:basedOn w:val="a"/>
    <w:link w:val="Char0"/>
    <w:uiPriority w:val="99"/>
    <w:unhideWhenUsed/>
    <w:rsid w:val="008D2E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D2EB3"/>
  </w:style>
  <w:style w:type="paragraph" w:customStyle="1" w:styleId="c8">
    <w:name w:val="c8"/>
    <w:basedOn w:val="a"/>
    <w:rsid w:val="00BA6EF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3">
    <w:name w:val="c3"/>
    <w:basedOn w:val="a0"/>
    <w:rsid w:val="00BA6EFF"/>
  </w:style>
  <w:style w:type="paragraph" w:customStyle="1" w:styleId="c20">
    <w:name w:val="c20"/>
    <w:basedOn w:val="a"/>
    <w:rsid w:val="00BA6EF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0">
    <w:name w:val="c0"/>
    <w:basedOn w:val="a0"/>
    <w:rsid w:val="00BA6EFF"/>
  </w:style>
  <w:style w:type="paragraph" w:customStyle="1" w:styleId="c13">
    <w:name w:val="c13"/>
    <w:basedOn w:val="a"/>
    <w:rsid w:val="00BA6EF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6">
    <w:name w:val="Table Grid"/>
    <w:basedOn w:val="a1"/>
    <w:uiPriority w:val="39"/>
    <w:rsid w:val="002B2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1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8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정수</dc:creator>
  <cp:keywords/>
  <dc:description/>
  <cp:lastModifiedBy>이 정수</cp:lastModifiedBy>
  <cp:revision>13</cp:revision>
  <dcterms:created xsi:type="dcterms:W3CDTF">2021-03-15T05:15:00Z</dcterms:created>
  <dcterms:modified xsi:type="dcterms:W3CDTF">2022-03-15T23:06:00Z</dcterms:modified>
</cp:coreProperties>
</file>